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251F" w14:textId="77777777" w:rsidR="00677E05" w:rsidRPr="00677E05" w:rsidRDefault="00677E05" w:rsidP="00677E05">
      <w:pPr>
        <w:jc w:val="center"/>
        <w:rPr>
          <w:rFonts w:eastAsia="Times New Roman"/>
          <w:b/>
          <w:bCs/>
          <w:szCs w:val="24"/>
        </w:rPr>
      </w:pPr>
      <w:r w:rsidRPr="00677E05">
        <w:rPr>
          <w:rFonts w:eastAsia="Times New Roman"/>
          <w:b/>
          <w:bCs/>
          <w:szCs w:val="24"/>
        </w:rPr>
        <w:t>TOWN OF DOVRE</w:t>
      </w:r>
    </w:p>
    <w:p w14:paraId="61C2EF80" w14:textId="77777777" w:rsidR="00677E05" w:rsidRPr="00677E05" w:rsidRDefault="00677E05" w:rsidP="00677E05">
      <w:pPr>
        <w:jc w:val="center"/>
        <w:rPr>
          <w:rFonts w:eastAsia="Times New Roman"/>
          <w:b/>
          <w:bCs/>
          <w:szCs w:val="24"/>
        </w:rPr>
      </w:pPr>
      <w:r w:rsidRPr="00677E05">
        <w:rPr>
          <w:rFonts w:eastAsia="Times New Roman"/>
          <w:b/>
          <w:bCs/>
          <w:szCs w:val="24"/>
        </w:rPr>
        <w:t>BARRON COUNTY, WISCONSIN</w:t>
      </w:r>
    </w:p>
    <w:p w14:paraId="0E6AE828" w14:textId="77777777" w:rsidR="00677E05" w:rsidRPr="00677E05" w:rsidRDefault="00677E05" w:rsidP="00677E05">
      <w:pPr>
        <w:jc w:val="center"/>
        <w:rPr>
          <w:rFonts w:eastAsia="Times New Roman"/>
          <w:b/>
          <w:bCs/>
          <w:szCs w:val="24"/>
        </w:rPr>
      </w:pPr>
    </w:p>
    <w:p w14:paraId="3658F42A" w14:textId="2D08439A" w:rsidR="00677E05" w:rsidRPr="00677E05" w:rsidRDefault="00677E05" w:rsidP="00677E05">
      <w:pPr>
        <w:jc w:val="center"/>
        <w:rPr>
          <w:rFonts w:eastAsia="Times New Roman"/>
          <w:b/>
          <w:bCs/>
          <w:szCs w:val="24"/>
        </w:rPr>
      </w:pPr>
      <w:r w:rsidRPr="00677E05">
        <w:rPr>
          <w:rFonts w:eastAsia="Times New Roman"/>
          <w:b/>
          <w:bCs/>
          <w:szCs w:val="24"/>
        </w:rPr>
        <w:t xml:space="preserve">ORDINANCE NO.  2024 - </w:t>
      </w:r>
      <w:r w:rsidR="00A742A7">
        <w:rPr>
          <w:rFonts w:eastAsia="Times New Roman"/>
          <w:b/>
          <w:bCs/>
          <w:szCs w:val="24"/>
        </w:rPr>
        <w:t>2</w:t>
      </w:r>
      <w:r w:rsidRPr="00677E05">
        <w:rPr>
          <w:rFonts w:eastAsia="Times New Roman"/>
          <w:b/>
          <w:bCs/>
          <w:szCs w:val="24"/>
        </w:rPr>
        <w:t xml:space="preserve"> </w:t>
      </w:r>
    </w:p>
    <w:p w14:paraId="0D9BBA7D" w14:textId="77777777" w:rsidR="00677E05" w:rsidRPr="00677E05" w:rsidRDefault="00677E05" w:rsidP="00677E05">
      <w:pPr>
        <w:jc w:val="center"/>
        <w:rPr>
          <w:rFonts w:eastAsia="Times New Roman"/>
          <w:b/>
          <w:bCs/>
          <w:szCs w:val="24"/>
        </w:rPr>
      </w:pPr>
    </w:p>
    <w:p w14:paraId="2A4E0EF9" w14:textId="4FDC7A40" w:rsidR="00677E05" w:rsidRPr="00677E05" w:rsidRDefault="00677E05" w:rsidP="00677E05">
      <w:pPr>
        <w:jc w:val="center"/>
        <w:rPr>
          <w:rFonts w:eastAsia="Times New Roman"/>
          <w:b/>
          <w:bCs/>
          <w:szCs w:val="24"/>
        </w:rPr>
      </w:pPr>
      <w:r w:rsidRPr="00677E05">
        <w:rPr>
          <w:rFonts w:eastAsia="Times New Roman"/>
          <w:b/>
          <w:bCs/>
          <w:szCs w:val="24"/>
        </w:rPr>
        <w:t xml:space="preserve">AN ORDINANCE TO </w:t>
      </w:r>
      <w:r>
        <w:rPr>
          <w:rFonts w:eastAsia="Times New Roman"/>
          <w:b/>
          <w:bCs/>
          <w:szCs w:val="24"/>
        </w:rPr>
        <w:t>REPEAL AND REPLACE</w:t>
      </w:r>
      <w:r w:rsidRPr="00677E05">
        <w:rPr>
          <w:rFonts w:eastAsia="Times New Roman"/>
          <w:b/>
          <w:bCs/>
          <w:szCs w:val="24"/>
        </w:rPr>
        <w:t xml:space="preserve"> ORDINANCE 2019-03</w:t>
      </w:r>
      <w:r w:rsidR="007220FE">
        <w:rPr>
          <w:rFonts w:eastAsia="Times New Roman"/>
          <w:b/>
          <w:bCs/>
          <w:szCs w:val="24"/>
        </w:rPr>
        <w:t xml:space="preserve"> (AN ORDINANCE CONCERNING CONSTRUCTION, MAINTENANCE, AND REPAIR OF DRIVEWAYS)</w:t>
      </w:r>
      <w:r w:rsidRPr="00677E05">
        <w:rPr>
          <w:rFonts w:eastAsia="Times New Roman"/>
          <w:b/>
          <w:bCs/>
          <w:szCs w:val="24"/>
        </w:rPr>
        <w:t xml:space="preserve"> FOR THE TOWN OF DOVRE, BARRON COUNTY, WISCONSIN</w:t>
      </w:r>
    </w:p>
    <w:p w14:paraId="0FA13DD4" w14:textId="77777777" w:rsidR="00677E05" w:rsidRPr="00677E05" w:rsidRDefault="00677E05" w:rsidP="00677E05">
      <w:pPr>
        <w:jc w:val="center"/>
        <w:rPr>
          <w:rFonts w:eastAsia="Times New Roman"/>
          <w:b/>
          <w:bCs/>
          <w:szCs w:val="24"/>
        </w:rPr>
      </w:pPr>
    </w:p>
    <w:p w14:paraId="37CD998D" w14:textId="2D12A469" w:rsidR="00677E05" w:rsidRDefault="00677E05" w:rsidP="00677E05">
      <w:pPr>
        <w:rPr>
          <w:rFonts w:eastAsia="Times New Roman"/>
          <w:bCs/>
          <w:szCs w:val="24"/>
        </w:rPr>
      </w:pPr>
      <w:r w:rsidRPr="00677E05">
        <w:rPr>
          <w:rFonts w:eastAsia="Times New Roman"/>
          <w:bCs/>
          <w:szCs w:val="24"/>
        </w:rPr>
        <w:t xml:space="preserve">The Town Board of the Town of Dovre, Barron County, Wisconsin (the “Town”), does hereby ordain Ordinance 2019-03 </w:t>
      </w:r>
      <w:r>
        <w:rPr>
          <w:rFonts w:eastAsia="Times New Roman"/>
          <w:bCs/>
          <w:szCs w:val="24"/>
        </w:rPr>
        <w:t>repealed and replaced with the following</w:t>
      </w:r>
      <w:r w:rsidRPr="00677E05">
        <w:rPr>
          <w:rFonts w:eastAsia="Times New Roman"/>
          <w:bCs/>
          <w:szCs w:val="24"/>
        </w:rPr>
        <w:t>:</w:t>
      </w:r>
    </w:p>
    <w:p w14:paraId="7AC1FC17" w14:textId="77777777" w:rsidR="00677E05" w:rsidRDefault="00677E05" w:rsidP="00677E05">
      <w:pPr>
        <w:rPr>
          <w:rFonts w:eastAsia="Times New Roman"/>
          <w:bCs/>
          <w:szCs w:val="24"/>
        </w:rPr>
      </w:pPr>
    </w:p>
    <w:p w14:paraId="7FFD9346" w14:textId="4B7D8112" w:rsidR="00677E05" w:rsidRPr="00677E05" w:rsidRDefault="00677E05" w:rsidP="00677E05">
      <w:pPr>
        <w:pStyle w:val="ListParagraph"/>
        <w:numPr>
          <w:ilvl w:val="0"/>
          <w:numId w:val="4"/>
        </w:numPr>
        <w:ind w:left="0" w:firstLine="0"/>
        <w:rPr>
          <w:rFonts w:eastAsia="Times New Roman"/>
          <w:b/>
          <w:szCs w:val="24"/>
        </w:rPr>
      </w:pPr>
      <w:r w:rsidRPr="00677E05">
        <w:rPr>
          <w:rFonts w:eastAsia="Times New Roman"/>
          <w:b/>
          <w:szCs w:val="24"/>
        </w:rPr>
        <w:t xml:space="preserve">Title and Purpose. </w:t>
      </w:r>
      <w:r>
        <w:rPr>
          <w:rFonts w:eastAsia="Times New Roman"/>
          <w:bCs/>
          <w:szCs w:val="24"/>
        </w:rPr>
        <w:t xml:space="preserve"> This Ordinance shall be named the Driveway Ordinance. Any previous ordinance or portions of ordinances enacted by the Town in conflict herewith are repealed. This Ordinance regulates the establishment, construction, improvement, modification, enlargement, or reconstruction of driveways in the Town to ensure that the location of the driveway and method of construction will promote the public health, safety, and general welfare of the Town. </w:t>
      </w:r>
    </w:p>
    <w:p w14:paraId="0055FAF6" w14:textId="77777777" w:rsidR="00677E05" w:rsidRPr="00677E05" w:rsidRDefault="00677E05" w:rsidP="00677E05">
      <w:pPr>
        <w:pStyle w:val="ListParagraph"/>
        <w:rPr>
          <w:rFonts w:eastAsia="Times New Roman"/>
          <w:b/>
          <w:szCs w:val="24"/>
        </w:rPr>
      </w:pPr>
    </w:p>
    <w:p w14:paraId="691FF920" w14:textId="4C81965B" w:rsidR="00677E05" w:rsidRPr="00677E05" w:rsidRDefault="00677E05" w:rsidP="00677E05">
      <w:pPr>
        <w:pStyle w:val="ListParagraph"/>
        <w:numPr>
          <w:ilvl w:val="0"/>
          <w:numId w:val="4"/>
        </w:numPr>
        <w:ind w:left="0" w:firstLine="0"/>
        <w:rPr>
          <w:rFonts w:eastAsia="Times New Roman"/>
          <w:b/>
          <w:szCs w:val="24"/>
        </w:rPr>
      </w:pPr>
      <w:r>
        <w:rPr>
          <w:rFonts w:eastAsia="Times New Roman"/>
          <w:b/>
          <w:szCs w:val="24"/>
        </w:rPr>
        <w:t xml:space="preserve">Authority. </w:t>
      </w:r>
      <w:r>
        <w:rPr>
          <w:rFonts w:eastAsia="Times New Roman"/>
          <w:bCs/>
          <w:szCs w:val="24"/>
        </w:rPr>
        <w:t xml:space="preserve">The Town Board of the Town has specific authority and power to enact this Ordinance pursuant to Wis. Stat. §§ 60.22(1), 60.22(3), 61.34(1), and 86.07. </w:t>
      </w:r>
    </w:p>
    <w:p w14:paraId="38B1E634" w14:textId="77777777" w:rsidR="00677E05" w:rsidRPr="00677E05" w:rsidRDefault="00677E05" w:rsidP="00677E05">
      <w:pPr>
        <w:pStyle w:val="ListParagraph"/>
        <w:rPr>
          <w:rFonts w:eastAsia="Times New Roman"/>
          <w:b/>
          <w:szCs w:val="24"/>
        </w:rPr>
      </w:pPr>
    </w:p>
    <w:p w14:paraId="0C4B1D5B" w14:textId="517A14C4" w:rsidR="00677E05" w:rsidRPr="00677E05" w:rsidRDefault="00677E05" w:rsidP="00677E05">
      <w:pPr>
        <w:pStyle w:val="ListParagraph"/>
        <w:numPr>
          <w:ilvl w:val="0"/>
          <w:numId w:val="4"/>
        </w:numPr>
        <w:ind w:left="0" w:firstLine="0"/>
        <w:rPr>
          <w:rFonts w:eastAsia="Times New Roman"/>
          <w:b/>
          <w:szCs w:val="24"/>
        </w:rPr>
      </w:pPr>
      <w:r>
        <w:rPr>
          <w:rFonts w:eastAsia="Times New Roman"/>
          <w:b/>
          <w:szCs w:val="24"/>
        </w:rPr>
        <w:t xml:space="preserve">Definitions. </w:t>
      </w:r>
    </w:p>
    <w:p w14:paraId="44BAD60D" w14:textId="77777777" w:rsidR="00677E05" w:rsidRPr="00677E05" w:rsidRDefault="00677E05" w:rsidP="00677E05">
      <w:pPr>
        <w:pStyle w:val="ListParagraph"/>
        <w:rPr>
          <w:rFonts w:eastAsia="Times New Roman"/>
          <w:b/>
          <w:szCs w:val="24"/>
        </w:rPr>
      </w:pPr>
    </w:p>
    <w:p w14:paraId="41FA91DE" w14:textId="21FA239F"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“Construction” or “Construct” means the establishment of a Driveway within the Town. </w:t>
      </w:r>
    </w:p>
    <w:p w14:paraId="5EBA811E" w14:textId="33F83E21" w:rsidR="00677E05" w:rsidRPr="00677E05" w:rsidRDefault="00677E05" w:rsidP="00677E05">
      <w:pPr>
        <w:pStyle w:val="ListParagraph"/>
        <w:ind w:left="720"/>
        <w:rPr>
          <w:rFonts w:eastAsia="Times New Roman"/>
          <w:b/>
          <w:szCs w:val="24"/>
        </w:rPr>
      </w:pPr>
      <w:r>
        <w:rPr>
          <w:rFonts w:eastAsia="Times New Roman"/>
          <w:bCs/>
          <w:szCs w:val="24"/>
        </w:rPr>
        <w:t xml:space="preserve"> </w:t>
      </w:r>
    </w:p>
    <w:p w14:paraId="6B349B05" w14:textId="7C39C798"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“Driveway” means a</w:t>
      </w:r>
      <w:r w:rsidRPr="00677E05">
        <w:rPr>
          <w:rFonts w:eastAsia="Times New Roman"/>
          <w:bCs/>
          <w:szCs w:val="24"/>
        </w:rPr>
        <w:t>n access point for vehicular or other means of access to a parcel of land from a public highway</w:t>
      </w:r>
      <w:r w:rsidR="00BE3797">
        <w:rPr>
          <w:rFonts w:eastAsia="Times New Roman"/>
          <w:bCs/>
          <w:szCs w:val="24"/>
        </w:rPr>
        <w:t>.</w:t>
      </w:r>
    </w:p>
    <w:p w14:paraId="7842086D" w14:textId="77777777" w:rsidR="00677E05" w:rsidRPr="00677E05" w:rsidRDefault="00677E05" w:rsidP="00677E05">
      <w:pPr>
        <w:pStyle w:val="ListParagraph"/>
        <w:rPr>
          <w:rFonts w:eastAsia="Times New Roman"/>
          <w:b/>
          <w:szCs w:val="24"/>
        </w:rPr>
      </w:pPr>
    </w:p>
    <w:p w14:paraId="5EAEF035" w14:textId="589B88AA"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“Driveway Permit” or “Permit” means written permission granted by the Town Board to the Owner to Construct, Improve, or Relocate a Driveway. </w:t>
      </w:r>
    </w:p>
    <w:p w14:paraId="4B178723" w14:textId="77777777" w:rsidR="00677E05" w:rsidRPr="00677E05" w:rsidRDefault="00677E05" w:rsidP="00677E05">
      <w:pPr>
        <w:pStyle w:val="ListParagraph"/>
        <w:rPr>
          <w:rFonts w:eastAsia="Times New Roman"/>
          <w:b/>
          <w:szCs w:val="24"/>
        </w:rPr>
      </w:pPr>
    </w:p>
    <w:p w14:paraId="08269464" w14:textId="271B9E56"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“Field Road” means a type of Driveway regularly used primarily to access agricultural land used for growing and production of crops or for pasturing animals, for which a Driveway Permit </w:t>
      </w:r>
      <w:r w:rsidR="00B97BC6">
        <w:rPr>
          <w:rFonts w:eastAsia="Times New Roman"/>
          <w:bCs/>
          <w:szCs w:val="24"/>
        </w:rPr>
        <w:t>has not been issued</w:t>
      </w:r>
      <w:r>
        <w:rPr>
          <w:rFonts w:eastAsia="Times New Roman"/>
          <w:bCs/>
          <w:szCs w:val="24"/>
        </w:rPr>
        <w:t>.</w:t>
      </w:r>
      <w:r w:rsidR="00B97BC6">
        <w:rPr>
          <w:rFonts w:eastAsia="Times New Roman"/>
          <w:bCs/>
          <w:szCs w:val="24"/>
        </w:rPr>
        <w:t xml:space="preserve"> </w:t>
      </w:r>
      <w:r>
        <w:rPr>
          <w:rFonts w:eastAsia="Times New Roman"/>
          <w:bCs/>
          <w:szCs w:val="24"/>
        </w:rPr>
        <w:t xml:space="preserve"> </w:t>
      </w:r>
    </w:p>
    <w:p w14:paraId="2406412A" w14:textId="77777777" w:rsidR="00677E05" w:rsidRPr="00677E05" w:rsidRDefault="00677E05" w:rsidP="00677E05">
      <w:pPr>
        <w:pStyle w:val="ListParagraph"/>
        <w:rPr>
          <w:rFonts w:eastAsia="Times New Roman"/>
          <w:b/>
          <w:szCs w:val="24"/>
        </w:rPr>
      </w:pPr>
    </w:p>
    <w:p w14:paraId="46B189F4" w14:textId="0FEA182A"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“Improvement” or “Improve” means the modification, enlargement, or reconstruction of a Driveway in the Town. </w:t>
      </w:r>
    </w:p>
    <w:p w14:paraId="6BBAF8D8" w14:textId="77777777" w:rsidR="00677E05" w:rsidRPr="00677E05" w:rsidRDefault="00677E05" w:rsidP="00677E05">
      <w:pPr>
        <w:pStyle w:val="ListParagraph"/>
        <w:rPr>
          <w:rFonts w:eastAsia="Times New Roman"/>
          <w:b/>
          <w:szCs w:val="24"/>
        </w:rPr>
      </w:pPr>
    </w:p>
    <w:p w14:paraId="7EE32979" w14:textId="60E3285C"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“Owner” means the person(s) with legal title to the parcel of land accessed by the Driveway. </w:t>
      </w:r>
    </w:p>
    <w:p w14:paraId="666D2796" w14:textId="77777777" w:rsidR="00677E05" w:rsidRPr="00677E05" w:rsidRDefault="00677E05" w:rsidP="00677E05">
      <w:pPr>
        <w:pStyle w:val="ListParagraph"/>
        <w:rPr>
          <w:rFonts w:eastAsia="Times New Roman"/>
          <w:b/>
          <w:szCs w:val="24"/>
        </w:rPr>
      </w:pPr>
    </w:p>
    <w:p w14:paraId="0BC3825F" w14:textId="39FCCD95"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“Patrolman” means the Town patrolman. </w:t>
      </w:r>
    </w:p>
    <w:p w14:paraId="5AA2DAB3" w14:textId="77777777" w:rsidR="00677E05" w:rsidRPr="00677E05" w:rsidRDefault="00677E05" w:rsidP="00677E05">
      <w:pPr>
        <w:pStyle w:val="ListParagraph"/>
        <w:rPr>
          <w:rFonts w:eastAsia="Times New Roman"/>
          <w:b/>
          <w:szCs w:val="24"/>
        </w:rPr>
      </w:pPr>
    </w:p>
    <w:p w14:paraId="4CC2722C" w14:textId="66C58728"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“Relocation” or “Relocate” means the change in location of an existing Driveway to a new location on the same parcel or to an adjacent parcel owned by the same Owner. </w:t>
      </w:r>
    </w:p>
    <w:p w14:paraId="4D320B7A" w14:textId="77777777" w:rsidR="00677E05" w:rsidRPr="00677E05" w:rsidRDefault="00677E05" w:rsidP="00677E05">
      <w:pPr>
        <w:pStyle w:val="ListParagraph"/>
        <w:rPr>
          <w:rFonts w:eastAsia="Times New Roman"/>
          <w:b/>
          <w:szCs w:val="24"/>
        </w:rPr>
      </w:pPr>
    </w:p>
    <w:p w14:paraId="00155387" w14:textId="36339A9E"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“Residential Driveway” means a type of Driveway regularly used primarily to access a residence. </w:t>
      </w:r>
    </w:p>
    <w:p w14:paraId="2BB4F693" w14:textId="77777777" w:rsidR="00677E05" w:rsidRPr="00677E05" w:rsidRDefault="00677E05" w:rsidP="00677E05">
      <w:pPr>
        <w:pStyle w:val="ListParagraph"/>
        <w:rPr>
          <w:rFonts w:eastAsia="Times New Roman"/>
          <w:b/>
          <w:szCs w:val="24"/>
        </w:rPr>
      </w:pPr>
    </w:p>
    <w:p w14:paraId="6F9B1657" w14:textId="339CB081"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“Road Damage” means any damage to a public road or should</w:t>
      </w:r>
      <w:r w:rsidR="005E7FE7">
        <w:rPr>
          <w:rFonts w:eastAsia="Times New Roman"/>
          <w:bCs/>
          <w:szCs w:val="24"/>
        </w:rPr>
        <w:t>er</w:t>
      </w:r>
      <w:r>
        <w:rPr>
          <w:rFonts w:eastAsia="Times New Roman"/>
          <w:bCs/>
          <w:szCs w:val="24"/>
        </w:rPr>
        <w:t xml:space="preserve"> from water run-off or Construction, Improvement, Relocation, maintenance, or use of a Driveway, including causing water to run onto a public road. </w:t>
      </w:r>
    </w:p>
    <w:p w14:paraId="235E401E" w14:textId="77777777" w:rsidR="00677E05" w:rsidRPr="00677E05" w:rsidRDefault="00677E05" w:rsidP="00677E05">
      <w:pPr>
        <w:pStyle w:val="ListParagraph"/>
        <w:rPr>
          <w:rFonts w:eastAsia="Times New Roman"/>
          <w:b/>
          <w:szCs w:val="24"/>
        </w:rPr>
      </w:pPr>
    </w:p>
    <w:p w14:paraId="0B49A57C" w14:textId="1A964AD3"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“Shared Driveway” means a Residential Driveway that serves two or more residences on one or more parcels in the Town. </w:t>
      </w:r>
    </w:p>
    <w:p w14:paraId="030BBBCC" w14:textId="77777777" w:rsidR="00677E05" w:rsidRPr="00677E05" w:rsidRDefault="00677E05" w:rsidP="00677E05">
      <w:pPr>
        <w:pStyle w:val="ListParagraph"/>
        <w:rPr>
          <w:rFonts w:eastAsia="Times New Roman"/>
          <w:b/>
          <w:szCs w:val="24"/>
        </w:rPr>
      </w:pPr>
    </w:p>
    <w:p w14:paraId="1BD9868E" w14:textId="4772E9B5"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“Side Banks” means the edges of a ditch under or adjacent to a Driveway. </w:t>
      </w:r>
    </w:p>
    <w:p w14:paraId="7878CC87" w14:textId="77777777" w:rsidR="00677E05" w:rsidRPr="00677E05" w:rsidRDefault="00677E05" w:rsidP="00677E05">
      <w:pPr>
        <w:pStyle w:val="ListParagraph"/>
        <w:rPr>
          <w:rFonts w:eastAsia="Times New Roman"/>
          <w:b/>
          <w:szCs w:val="24"/>
        </w:rPr>
      </w:pPr>
    </w:p>
    <w:p w14:paraId="2E72782B" w14:textId="38CBBB13"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“Town” means the Town of Dovre, Barron County, Wisconsin. </w:t>
      </w:r>
    </w:p>
    <w:p w14:paraId="44F58C8A" w14:textId="77777777" w:rsidR="00677E05" w:rsidRPr="00677E05" w:rsidRDefault="00677E05" w:rsidP="00677E05">
      <w:pPr>
        <w:pStyle w:val="ListParagraph"/>
        <w:rPr>
          <w:rFonts w:eastAsia="Times New Roman"/>
          <w:b/>
          <w:szCs w:val="24"/>
        </w:rPr>
      </w:pPr>
    </w:p>
    <w:p w14:paraId="47488A7C" w14:textId="1C49177D"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“Town Board”</w:t>
      </w:r>
      <w:r w:rsidR="000248A1">
        <w:rPr>
          <w:rFonts w:eastAsia="Times New Roman"/>
          <w:bCs/>
          <w:szCs w:val="24"/>
        </w:rPr>
        <w:t xml:space="preserve"> or “Board”</w:t>
      </w:r>
      <w:r>
        <w:rPr>
          <w:rFonts w:eastAsia="Times New Roman"/>
          <w:bCs/>
          <w:szCs w:val="24"/>
        </w:rPr>
        <w:t xml:space="preserve"> means the Town Board for the Town. </w:t>
      </w:r>
    </w:p>
    <w:p w14:paraId="38A8207F" w14:textId="77777777" w:rsidR="00677E05" w:rsidRPr="00677E05" w:rsidRDefault="00677E05" w:rsidP="00677E05">
      <w:pPr>
        <w:pStyle w:val="ListParagraph"/>
        <w:rPr>
          <w:rFonts w:eastAsia="Times New Roman"/>
          <w:b/>
          <w:szCs w:val="24"/>
        </w:rPr>
      </w:pPr>
    </w:p>
    <w:p w14:paraId="0DD4D2D0" w14:textId="7C7C6C72" w:rsidR="00677E05" w:rsidRDefault="00677E05" w:rsidP="00677E05">
      <w:pPr>
        <w:pStyle w:val="ListParagraph"/>
        <w:numPr>
          <w:ilvl w:val="0"/>
          <w:numId w:val="4"/>
        </w:numPr>
        <w:ind w:left="0" w:firstLine="0"/>
        <w:rPr>
          <w:rFonts w:eastAsia="Times New Roman"/>
          <w:b/>
          <w:szCs w:val="24"/>
        </w:rPr>
      </w:pPr>
      <w:r>
        <w:rPr>
          <w:rFonts w:eastAsia="Times New Roman"/>
          <w:b/>
          <w:szCs w:val="24"/>
        </w:rPr>
        <w:t xml:space="preserve">Permit Process. </w:t>
      </w:r>
    </w:p>
    <w:p w14:paraId="023659D1" w14:textId="77777777" w:rsidR="00677E05" w:rsidRDefault="00677E05" w:rsidP="00677E05">
      <w:pPr>
        <w:pStyle w:val="ListParagraph"/>
        <w:rPr>
          <w:rFonts w:eastAsia="Times New Roman"/>
          <w:b/>
          <w:szCs w:val="24"/>
        </w:rPr>
      </w:pPr>
    </w:p>
    <w:p w14:paraId="16331377" w14:textId="5DF696A7"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No Owner shall Construct, Improve, or Relocate a Driveway in the Town without first obtaining a Driveway Permit from the Town Board. </w:t>
      </w:r>
    </w:p>
    <w:p w14:paraId="3F8F7C21" w14:textId="77777777" w:rsidR="00677E05" w:rsidRPr="00677E05" w:rsidRDefault="00677E05" w:rsidP="00677E05">
      <w:pPr>
        <w:pStyle w:val="ListParagraph"/>
        <w:ind w:left="720"/>
        <w:rPr>
          <w:rFonts w:eastAsia="Times New Roman"/>
          <w:b/>
          <w:szCs w:val="24"/>
        </w:rPr>
      </w:pPr>
    </w:p>
    <w:p w14:paraId="55206287" w14:textId="7F66667E" w:rsidR="00677E05" w:rsidRPr="00677E05" w:rsidRDefault="00677E05" w:rsidP="00677E05">
      <w:pPr>
        <w:pStyle w:val="ListParagraph"/>
        <w:numPr>
          <w:ilvl w:val="1"/>
          <w:numId w:val="4"/>
        </w:numPr>
        <w:ind w:left="720"/>
        <w:rPr>
          <w:rFonts w:eastAsia="Times New Roman"/>
          <w:b/>
          <w:szCs w:val="24"/>
        </w:rPr>
      </w:pPr>
      <w:r>
        <w:rPr>
          <w:rFonts w:eastAsia="Times New Roman"/>
          <w:bCs/>
          <w:szCs w:val="24"/>
        </w:rPr>
        <w:t xml:space="preserve">An applicant for a Driveway Permit must file an application with the Town Clerk on a form provided by the Town. </w:t>
      </w:r>
      <w:r w:rsidR="00155F5C">
        <w:rPr>
          <w:rFonts w:eastAsia="Times New Roman"/>
          <w:bCs/>
          <w:szCs w:val="24"/>
        </w:rPr>
        <w:t>T</w:t>
      </w:r>
      <w:r>
        <w:rPr>
          <w:rFonts w:eastAsia="Times New Roman"/>
          <w:bCs/>
          <w:szCs w:val="24"/>
        </w:rPr>
        <w:t xml:space="preserve">he fee for a Driveway Permit application shall be $25.00. The application form shall require </w:t>
      </w:r>
      <w:proofErr w:type="gramStart"/>
      <w:r>
        <w:rPr>
          <w:rFonts w:eastAsia="Times New Roman"/>
          <w:bCs/>
          <w:szCs w:val="24"/>
        </w:rPr>
        <w:t>all of</w:t>
      </w:r>
      <w:proofErr w:type="gramEnd"/>
      <w:r>
        <w:rPr>
          <w:rFonts w:eastAsia="Times New Roman"/>
          <w:bCs/>
          <w:szCs w:val="24"/>
        </w:rPr>
        <w:t xml:space="preserve"> the following with respect to the proposed Driveway: </w:t>
      </w:r>
    </w:p>
    <w:p w14:paraId="0AC88FCA" w14:textId="77777777" w:rsidR="00677E05" w:rsidRPr="00677E05" w:rsidRDefault="00677E05" w:rsidP="00677E05">
      <w:pPr>
        <w:pStyle w:val="ListParagraph"/>
        <w:rPr>
          <w:rFonts w:eastAsia="Times New Roman"/>
          <w:b/>
          <w:szCs w:val="24"/>
        </w:rPr>
      </w:pPr>
    </w:p>
    <w:p w14:paraId="62B9BE5B" w14:textId="10F57782" w:rsidR="00677E05" w:rsidRPr="00677E05" w:rsidRDefault="00677E05" w:rsidP="00677E05">
      <w:pPr>
        <w:pStyle w:val="ListParagraph"/>
        <w:numPr>
          <w:ilvl w:val="2"/>
          <w:numId w:val="4"/>
        </w:numPr>
        <w:ind w:left="1440"/>
        <w:rPr>
          <w:rFonts w:eastAsia="Times New Roman"/>
          <w:b/>
          <w:szCs w:val="24"/>
        </w:rPr>
      </w:pPr>
      <w:r>
        <w:rPr>
          <w:rFonts w:eastAsia="Times New Roman"/>
          <w:bCs/>
          <w:szCs w:val="24"/>
        </w:rPr>
        <w:t xml:space="preserve">Driveway specifications, including location, grade, and </w:t>
      </w:r>
      <w:proofErr w:type="gramStart"/>
      <w:r>
        <w:rPr>
          <w:rFonts w:eastAsia="Times New Roman"/>
          <w:bCs/>
          <w:szCs w:val="24"/>
        </w:rPr>
        <w:t>slope;</w:t>
      </w:r>
      <w:proofErr w:type="gramEnd"/>
      <w:r>
        <w:rPr>
          <w:rFonts w:eastAsia="Times New Roman"/>
          <w:bCs/>
          <w:szCs w:val="24"/>
        </w:rPr>
        <w:t xml:space="preserve"> </w:t>
      </w:r>
    </w:p>
    <w:p w14:paraId="65F5839E" w14:textId="77777777" w:rsidR="00677E05" w:rsidRPr="00677E05" w:rsidRDefault="00677E05" w:rsidP="00677E05">
      <w:pPr>
        <w:pStyle w:val="ListParagraph"/>
        <w:ind w:left="1440"/>
        <w:rPr>
          <w:rFonts w:eastAsia="Times New Roman"/>
          <w:b/>
          <w:szCs w:val="24"/>
        </w:rPr>
      </w:pPr>
    </w:p>
    <w:p w14:paraId="0FAC4B48" w14:textId="69557714" w:rsidR="00677E05" w:rsidRPr="00677E05" w:rsidRDefault="00677E05" w:rsidP="00677E05">
      <w:pPr>
        <w:pStyle w:val="ListParagraph"/>
        <w:numPr>
          <w:ilvl w:val="2"/>
          <w:numId w:val="4"/>
        </w:numPr>
        <w:ind w:left="1440"/>
        <w:rPr>
          <w:rFonts w:eastAsia="Times New Roman"/>
          <w:b/>
          <w:szCs w:val="24"/>
        </w:rPr>
      </w:pPr>
      <w:r>
        <w:rPr>
          <w:rFonts w:eastAsia="Times New Roman"/>
          <w:bCs/>
          <w:szCs w:val="24"/>
        </w:rPr>
        <w:t xml:space="preserve">The width, length, and clearance height of the </w:t>
      </w:r>
      <w:proofErr w:type="gramStart"/>
      <w:r>
        <w:rPr>
          <w:rFonts w:eastAsia="Times New Roman"/>
          <w:bCs/>
          <w:szCs w:val="24"/>
        </w:rPr>
        <w:t>Driveway;</w:t>
      </w:r>
      <w:proofErr w:type="gramEnd"/>
      <w:r>
        <w:rPr>
          <w:rFonts w:eastAsia="Times New Roman"/>
          <w:bCs/>
          <w:szCs w:val="24"/>
        </w:rPr>
        <w:t xml:space="preserve"> </w:t>
      </w:r>
    </w:p>
    <w:p w14:paraId="24B0C874" w14:textId="77777777" w:rsidR="00677E05" w:rsidRPr="00677E05" w:rsidRDefault="00677E05" w:rsidP="00677E05">
      <w:pPr>
        <w:pStyle w:val="ListParagraph"/>
        <w:rPr>
          <w:rFonts w:eastAsia="Times New Roman"/>
          <w:b/>
          <w:szCs w:val="24"/>
        </w:rPr>
      </w:pPr>
    </w:p>
    <w:p w14:paraId="6531059A" w14:textId="07A8F2C2" w:rsidR="00677E05" w:rsidRPr="00677E05" w:rsidRDefault="00677E05" w:rsidP="00677E05">
      <w:pPr>
        <w:pStyle w:val="ListParagraph"/>
        <w:numPr>
          <w:ilvl w:val="2"/>
          <w:numId w:val="4"/>
        </w:numPr>
        <w:ind w:left="1440"/>
        <w:rPr>
          <w:rFonts w:eastAsia="Times New Roman"/>
          <w:b/>
          <w:szCs w:val="24"/>
        </w:rPr>
      </w:pPr>
      <w:r>
        <w:rPr>
          <w:rFonts w:eastAsia="Times New Roman"/>
          <w:bCs/>
          <w:szCs w:val="24"/>
        </w:rPr>
        <w:t xml:space="preserve">Measures for implementing any applicable erosion control procedures required by the Town, Barron County, or the State of </w:t>
      </w:r>
      <w:proofErr w:type="gramStart"/>
      <w:r>
        <w:rPr>
          <w:rFonts w:eastAsia="Times New Roman"/>
          <w:bCs/>
          <w:szCs w:val="24"/>
        </w:rPr>
        <w:t>Wisconsin;</w:t>
      </w:r>
      <w:proofErr w:type="gramEnd"/>
      <w:r>
        <w:rPr>
          <w:rFonts w:eastAsia="Times New Roman"/>
          <w:bCs/>
          <w:szCs w:val="24"/>
        </w:rPr>
        <w:t xml:space="preserve"> </w:t>
      </w:r>
    </w:p>
    <w:p w14:paraId="4886B93A" w14:textId="77777777" w:rsidR="00677E05" w:rsidRPr="00677E05" w:rsidRDefault="00677E05" w:rsidP="00677E05">
      <w:pPr>
        <w:pStyle w:val="ListParagraph"/>
        <w:rPr>
          <w:rFonts w:eastAsia="Times New Roman"/>
          <w:b/>
          <w:szCs w:val="24"/>
        </w:rPr>
      </w:pPr>
    </w:p>
    <w:p w14:paraId="7781C59B" w14:textId="08A487A2" w:rsidR="00677E05" w:rsidRPr="00677E05" w:rsidRDefault="00677E05" w:rsidP="00677E05">
      <w:pPr>
        <w:pStyle w:val="ListParagraph"/>
        <w:numPr>
          <w:ilvl w:val="2"/>
          <w:numId w:val="4"/>
        </w:numPr>
        <w:ind w:left="1440"/>
        <w:rPr>
          <w:rFonts w:eastAsia="Times New Roman"/>
          <w:b/>
          <w:szCs w:val="24"/>
        </w:rPr>
      </w:pPr>
      <w:r>
        <w:rPr>
          <w:rFonts w:eastAsia="Times New Roman"/>
          <w:bCs/>
          <w:szCs w:val="24"/>
        </w:rPr>
        <w:t xml:space="preserve">The location and size of any </w:t>
      </w:r>
      <w:proofErr w:type="gramStart"/>
      <w:r>
        <w:rPr>
          <w:rFonts w:eastAsia="Times New Roman"/>
          <w:bCs/>
          <w:szCs w:val="24"/>
        </w:rPr>
        <w:t>culverts;</w:t>
      </w:r>
      <w:proofErr w:type="gramEnd"/>
      <w:r>
        <w:rPr>
          <w:rFonts w:eastAsia="Times New Roman"/>
          <w:bCs/>
          <w:szCs w:val="24"/>
        </w:rPr>
        <w:t xml:space="preserve"> </w:t>
      </w:r>
    </w:p>
    <w:p w14:paraId="1174669C" w14:textId="77777777" w:rsidR="00677E05" w:rsidRPr="00677E05" w:rsidRDefault="00677E05" w:rsidP="00677E05">
      <w:pPr>
        <w:pStyle w:val="ListParagraph"/>
        <w:rPr>
          <w:rFonts w:eastAsia="Times New Roman"/>
          <w:b/>
          <w:szCs w:val="24"/>
        </w:rPr>
      </w:pPr>
    </w:p>
    <w:p w14:paraId="6F43A741" w14:textId="68FD58B0" w:rsidR="00677E05" w:rsidRPr="00677E05" w:rsidRDefault="00677E05" w:rsidP="00677E05">
      <w:pPr>
        <w:pStyle w:val="ListParagraph"/>
        <w:numPr>
          <w:ilvl w:val="2"/>
          <w:numId w:val="4"/>
        </w:numPr>
        <w:ind w:left="1440"/>
        <w:rPr>
          <w:rFonts w:eastAsia="Times New Roman"/>
          <w:b/>
          <w:szCs w:val="24"/>
        </w:rPr>
      </w:pPr>
      <w:r>
        <w:rPr>
          <w:rFonts w:eastAsia="Times New Roman"/>
          <w:bCs/>
          <w:szCs w:val="24"/>
        </w:rPr>
        <w:t xml:space="preserve">If the Permit is to Improve an existing Driveway, evidence of the existence of the Driveway, such as a </w:t>
      </w:r>
      <w:proofErr w:type="gramStart"/>
      <w:r>
        <w:rPr>
          <w:rFonts w:eastAsia="Times New Roman"/>
          <w:bCs/>
          <w:szCs w:val="24"/>
        </w:rPr>
        <w:t>photograph;</w:t>
      </w:r>
      <w:proofErr w:type="gramEnd"/>
      <w:r>
        <w:rPr>
          <w:rFonts w:eastAsia="Times New Roman"/>
          <w:bCs/>
          <w:szCs w:val="24"/>
        </w:rPr>
        <w:t xml:space="preserve"> </w:t>
      </w:r>
    </w:p>
    <w:p w14:paraId="65A63816" w14:textId="77777777" w:rsidR="00677E05" w:rsidRPr="00677E05" w:rsidRDefault="00677E05" w:rsidP="00677E05">
      <w:pPr>
        <w:pStyle w:val="ListParagraph"/>
        <w:rPr>
          <w:rFonts w:eastAsia="Times New Roman"/>
          <w:b/>
          <w:szCs w:val="24"/>
        </w:rPr>
      </w:pPr>
    </w:p>
    <w:p w14:paraId="6FC4A2CB" w14:textId="64D1C436" w:rsidR="00677E05" w:rsidRPr="00677E05" w:rsidRDefault="00677E05" w:rsidP="00677E05">
      <w:pPr>
        <w:pStyle w:val="ListParagraph"/>
        <w:numPr>
          <w:ilvl w:val="2"/>
          <w:numId w:val="4"/>
        </w:numPr>
        <w:ind w:left="1440"/>
        <w:rPr>
          <w:rFonts w:eastAsia="Times New Roman"/>
          <w:b/>
          <w:szCs w:val="24"/>
        </w:rPr>
      </w:pPr>
      <w:r>
        <w:rPr>
          <w:rFonts w:eastAsia="Times New Roman"/>
          <w:bCs/>
          <w:szCs w:val="24"/>
        </w:rPr>
        <w:t xml:space="preserve">If the Permit it to Relocate an existing Driveway, the applicant must provide the information required in Section 4.B.1 through Section 4.B.4. for both the existing Driveway location and the proposed new Driveway location; and </w:t>
      </w:r>
    </w:p>
    <w:p w14:paraId="7C31CE3C" w14:textId="77777777" w:rsidR="00677E05" w:rsidRPr="00677E05" w:rsidRDefault="00677E05" w:rsidP="00677E05">
      <w:pPr>
        <w:pStyle w:val="ListParagraph"/>
        <w:rPr>
          <w:rFonts w:eastAsia="Times New Roman"/>
          <w:b/>
          <w:szCs w:val="24"/>
        </w:rPr>
      </w:pPr>
    </w:p>
    <w:p w14:paraId="4FE76C47" w14:textId="416161DD" w:rsidR="00677E05" w:rsidRPr="00677E05" w:rsidRDefault="00677E05" w:rsidP="00677E05">
      <w:pPr>
        <w:pStyle w:val="ListParagraph"/>
        <w:numPr>
          <w:ilvl w:val="2"/>
          <w:numId w:val="4"/>
        </w:numPr>
        <w:ind w:left="1440"/>
        <w:rPr>
          <w:rFonts w:eastAsia="Times New Roman"/>
          <w:b/>
          <w:szCs w:val="24"/>
        </w:rPr>
      </w:pPr>
      <w:r>
        <w:rPr>
          <w:rFonts w:eastAsia="Times New Roman"/>
          <w:bCs/>
          <w:szCs w:val="24"/>
        </w:rPr>
        <w:t xml:space="preserve">Signature of the Owner(s) of the parcel(s) to be served by the Driveway. </w:t>
      </w:r>
    </w:p>
    <w:p w14:paraId="32275626" w14:textId="77777777" w:rsidR="00677E05" w:rsidRPr="00677E05" w:rsidRDefault="00677E05" w:rsidP="00677E05">
      <w:pPr>
        <w:pStyle w:val="ListParagraph"/>
        <w:rPr>
          <w:rFonts w:eastAsia="Times New Roman"/>
          <w:b/>
          <w:szCs w:val="24"/>
        </w:rPr>
      </w:pPr>
    </w:p>
    <w:p w14:paraId="68FFA344" w14:textId="53718D59" w:rsidR="00677E05" w:rsidRPr="000248A1" w:rsidRDefault="000248A1" w:rsidP="00677E05">
      <w:pPr>
        <w:pStyle w:val="ListParagraph"/>
        <w:numPr>
          <w:ilvl w:val="1"/>
          <w:numId w:val="4"/>
        </w:numPr>
        <w:ind w:left="720"/>
        <w:rPr>
          <w:rFonts w:eastAsia="Times New Roman"/>
          <w:b/>
          <w:szCs w:val="24"/>
        </w:rPr>
      </w:pPr>
      <w:r>
        <w:rPr>
          <w:rFonts w:eastAsia="Times New Roman"/>
          <w:bCs/>
          <w:szCs w:val="24"/>
        </w:rPr>
        <w:t>The Town Board Chair, the Patrolman</w:t>
      </w:r>
      <w:r w:rsidR="005E7FE7">
        <w:rPr>
          <w:rFonts w:eastAsia="Times New Roman"/>
          <w:bCs/>
          <w:szCs w:val="24"/>
        </w:rPr>
        <w:t>,</w:t>
      </w:r>
      <w:r>
        <w:rPr>
          <w:rFonts w:eastAsia="Times New Roman"/>
          <w:bCs/>
          <w:szCs w:val="24"/>
        </w:rPr>
        <w:t xml:space="preserve"> or other Town designee will review applications for completeness. Once it is verified that an application is complete, the application shall be referred to the Town Board. If there is sufficient time between the referral and the next Board meeting for Board members to consider the application, the application shall be considered and acted on by the Town Board at the next Board meeting. If there is not sufficient time for Board members to consider the application prior to the next Board meeting, the application shall be considered and acted upon at the following Board meeting. </w:t>
      </w:r>
    </w:p>
    <w:p w14:paraId="35D7420F" w14:textId="77777777" w:rsidR="000248A1" w:rsidRPr="000248A1" w:rsidRDefault="000248A1" w:rsidP="000248A1">
      <w:pPr>
        <w:pStyle w:val="ListParagraph"/>
        <w:ind w:left="720"/>
        <w:rPr>
          <w:rFonts w:eastAsia="Times New Roman"/>
          <w:b/>
          <w:szCs w:val="24"/>
        </w:rPr>
      </w:pPr>
    </w:p>
    <w:p w14:paraId="1EF8A6E5" w14:textId="0FBD2E60" w:rsidR="000248A1" w:rsidRPr="000248A1" w:rsidRDefault="000248A1" w:rsidP="00677E05">
      <w:pPr>
        <w:pStyle w:val="ListParagraph"/>
        <w:numPr>
          <w:ilvl w:val="1"/>
          <w:numId w:val="4"/>
        </w:numPr>
        <w:ind w:left="720"/>
        <w:rPr>
          <w:rFonts w:eastAsia="Times New Roman"/>
          <w:b/>
          <w:szCs w:val="24"/>
        </w:rPr>
      </w:pPr>
      <w:r>
        <w:rPr>
          <w:rFonts w:eastAsia="Times New Roman"/>
          <w:bCs/>
          <w:szCs w:val="24"/>
        </w:rPr>
        <w:t xml:space="preserve">The Town Clerk shall notify the applicant of the Town Board’s decision on the application, in writing, including the reasoning if the application is denied. If the Town Board approves the application, the Town Clerk shall notify the Barron County Zoning Office. </w:t>
      </w:r>
    </w:p>
    <w:p w14:paraId="304C26FD" w14:textId="77777777" w:rsidR="000248A1" w:rsidRPr="000248A1" w:rsidRDefault="000248A1" w:rsidP="000248A1">
      <w:pPr>
        <w:pStyle w:val="ListParagraph"/>
        <w:rPr>
          <w:rFonts w:eastAsia="Times New Roman"/>
          <w:b/>
          <w:szCs w:val="24"/>
        </w:rPr>
      </w:pPr>
    </w:p>
    <w:p w14:paraId="5540C180" w14:textId="1C0BF99B" w:rsidR="000248A1" w:rsidRPr="000248A1" w:rsidRDefault="000248A1" w:rsidP="00677E05">
      <w:pPr>
        <w:pStyle w:val="ListParagraph"/>
        <w:numPr>
          <w:ilvl w:val="1"/>
          <w:numId w:val="4"/>
        </w:numPr>
        <w:ind w:left="720"/>
        <w:rPr>
          <w:rFonts w:eastAsia="Times New Roman"/>
          <w:b/>
          <w:szCs w:val="24"/>
        </w:rPr>
      </w:pPr>
      <w:r>
        <w:rPr>
          <w:rFonts w:eastAsia="Times New Roman"/>
          <w:bCs/>
          <w:szCs w:val="24"/>
        </w:rPr>
        <w:lastRenderedPageBreak/>
        <w:t xml:space="preserve">If the Town Board denies the Permit, the applicant may amend and resubmit the application or request reconsideration by the Town Board. Rejection of a Permit application on reconsideration by the Town board is a final decision of the Town Board. </w:t>
      </w:r>
    </w:p>
    <w:p w14:paraId="02546768" w14:textId="77777777" w:rsidR="000248A1" w:rsidRPr="000248A1" w:rsidRDefault="000248A1" w:rsidP="000248A1">
      <w:pPr>
        <w:rPr>
          <w:rFonts w:eastAsia="Times New Roman"/>
          <w:b/>
          <w:szCs w:val="24"/>
        </w:rPr>
      </w:pPr>
    </w:p>
    <w:p w14:paraId="719EB7D0" w14:textId="637AD739" w:rsidR="000248A1" w:rsidRPr="000248A1" w:rsidRDefault="000248A1" w:rsidP="000248A1">
      <w:pPr>
        <w:pStyle w:val="ListParagraph"/>
        <w:numPr>
          <w:ilvl w:val="1"/>
          <w:numId w:val="4"/>
        </w:numPr>
        <w:ind w:left="720"/>
        <w:rPr>
          <w:rFonts w:eastAsia="Times New Roman"/>
          <w:b/>
          <w:szCs w:val="24"/>
        </w:rPr>
      </w:pPr>
      <w:r>
        <w:rPr>
          <w:rFonts w:eastAsia="Times New Roman"/>
          <w:bCs/>
          <w:szCs w:val="24"/>
        </w:rPr>
        <w:t xml:space="preserve">The work authorized in a Driveway Permit must be completed within 60 days from the date of issuance, unless otherwise specified in this Ordinance or unless a longer </w:t>
      </w:r>
      <w:proofErr w:type="gramStart"/>
      <w:r>
        <w:rPr>
          <w:rFonts w:eastAsia="Times New Roman"/>
          <w:bCs/>
          <w:szCs w:val="24"/>
        </w:rPr>
        <w:t>period of time</w:t>
      </w:r>
      <w:proofErr w:type="gramEnd"/>
      <w:r>
        <w:rPr>
          <w:rFonts w:eastAsia="Times New Roman"/>
          <w:bCs/>
          <w:szCs w:val="24"/>
        </w:rPr>
        <w:t xml:space="preserve"> is specified by the Town Board in its decision. The Town Board may approve a 60-day extension of a Driveway Permit </w:t>
      </w:r>
      <w:proofErr w:type="gramStart"/>
      <w:r>
        <w:rPr>
          <w:rFonts w:eastAsia="Times New Roman"/>
          <w:bCs/>
          <w:szCs w:val="24"/>
        </w:rPr>
        <w:t>one time if</w:t>
      </w:r>
      <w:proofErr w:type="gramEnd"/>
      <w:r>
        <w:rPr>
          <w:rFonts w:eastAsia="Times New Roman"/>
          <w:bCs/>
          <w:szCs w:val="24"/>
        </w:rPr>
        <w:t xml:space="preserve"> a request for such extension is made more than 14 days before the expiration of the Permit. If the work authorized in a Driveway Permit is not completed by the end of the applicable </w:t>
      </w:r>
      <w:proofErr w:type="gramStart"/>
      <w:r>
        <w:rPr>
          <w:rFonts w:eastAsia="Times New Roman"/>
          <w:bCs/>
          <w:szCs w:val="24"/>
        </w:rPr>
        <w:t>time period</w:t>
      </w:r>
      <w:proofErr w:type="gramEnd"/>
      <w:r>
        <w:rPr>
          <w:rFonts w:eastAsia="Times New Roman"/>
          <w:bCs/>
          <w:szCs w:val="24"/>
        </w:rPr>
        <w:t xml:space="preserve"> in the Permit, including any extension, and the applicant continues to want to conduct the work, the applicant must apply for a new Driveway Permit. </w:t>
      </w:r>
    </w:p>
    <w:p w14:paraId="27601CBB" w14:textId="77777777" w:rsidR="000248A1" w:rsidRPr="000248A1" w:rsidRDefault="000248A1" w:rsidP="000248A1">
      <w:pPr>
        <w:pStyle w:val="ListParagraph"/>
        <w:ind w:left="720"/>
        <w:rPr>
          <w:rFonts w:eastAsia="Times New Roman"/>
          <w:b/>
          <w:szCs w:val="24"/>
        </w:rPr>
      </w:pPr>
    </w:p>
    <w:p w14:paraId="2AC4DC91" w14:textId="5F7EF146" w:rsidR="000248A1" w:rsidRDefault="000248A1" w:rsidP="000248A1">
      <w:pPr>
        <w:pStyle w:val="ListParagraph"/>
        <w:numPr>
          <w:ilvl w:val="1"/>
          <w:numId w:val="4"/>
        </w:numPr>
        <w:ind w:left="720"/>
        <w:rPr>
          <w:rFonts w:eastAsia="Times New Roman"/>
          <w:bCs/>
          <w:szCs w:val="24"/>
        </w:rPr>
      </w:pPr>
      <w:r w:rsidRPr="000248A1">
        <w:rPr>
          <w:rFonts w:eastAsia="Times New Roman"/>
          <w:bCs/>
          <w:szCs w:val="24"/>
        </w:rPr>
        <w:t xml:space="preserve">The applicant shall be responsible for any costs of relocating utility structures or facilities due to Construction, Improvement, or Relocation of a Driveway. Approval from the Town Board is required before any utility structure or facility is relocated within the Town right-of-way. </w:t>
      </w:r>
    </w:p>
    <w:p w14:paraId="7613083C" w14:textId="77777777" w:rsidR="000248A1" w:rsidRPr="000248A1" w:rsidRDefault="000248A1" w:rsidP="000248A1">
      <w:pPr>
        <w:pStyle w:val="ListParagraph"/>
        <w:rPr>
          <w:rFonts w:eastAsia="Times New Roman"/>
          <w:bCs/>
          <w:szCs w:val="24"/>
        </w:rPr>
      </w:pPr>
    </w:p>
    <w:p w14:paraId="6FC8668C" w14:textId="6AB908CF" w:rsidR="000248A1" w:rsidRDefault="000248A1" w:rsidP="000248A1">
      <w:pPr>
        <w:pStyle w:val="ListParagraph"/>
        <w:numPr>
          <w:ilvl w:val="1"/>
          <w:numId w:val="4"/>
        </w:numPr>
        <w:ind w:left="720"/>
        <w:rPr>
          <w:rFonts w:eastAsia="Times New Roman"/>
          <w:bCs/>
          <w:szCs w:val="24"/>
        </w:rPr>
      </w:pPr>
      <w:r>
        <w:rPr>
          <w:rFonts w:eastAsia="Times New Roman"/>
          <w:bCs/>
          <w:szCs w:val="24"/>
        </w:rPr>
        <w:t xml:space="preserve">In addition to any other remedies </w:t>
      </w:r>
      <w:r w:rsidRPr="00A569E8">
        <w:rPr>
          <w:rFonts w:eastAsia="Times New Roman"/>
          <w:bCs/>
          <w:szCs w:val="24"/>
        </w:rPr>
        <w:t xml:space="preserve">available under Section </w:t>
      </w:r>
      <w:r w:rsidR="00155F5C">
        <w:rPr>
          <w:rFonts w:eastAsia="Times New Roman"/>
          <w:bCs/>
          <w:szCs w:val="24"/>
        </w:rPr>
        <w:t>8</w:t>
      </w:r>
      <w:r w:rsidRPr="00A569E8">
        <w:rPr>
          <w:rFonts w:eastAsia="Times New Roman"/>
          <w:bCs/>
          <w:szCs w:val="24"/>
        </w:rPr>
        <w:t>, the Town</w:t>
      </w:r>
      <w:r>
        <w:rPr>
          <w:rFonts w:eastAsia="Times New Roman"/>
          <w:bCs/>
          <w:szCs w:val="24"/>
        </w:rPr>
        <w:t xml:space="preserve"> Board Chair or his or her designee, or the Patrolman, may post a stop work order if a Driveway, culvert, or other permitted Construction, or any part thereof, is being installed contrary to the terms of this Ordinance or in a manner that may endanger the public health, safety, or welfare. </w:t>
      </w:r>
    </w:p>
    <w:p w14:paraId="32705CC0" w14:textId="77777777" w:rsidR="000248A1" w:rsidRPr="000248A1" w:rsidRDefault="000248A1" w:rsidP="000248A1">
      <w:pPr>
        <w:pStyle w:val="ListParagraph"/>
        <w:rPr>
          <w:rFonts w:eastAsia="Times New Roman"/>
          <w:bCs/>
          <w:szCs w:val="24"/>
        </w:rPr>
      </w:pPr>
    </w:p>
    <w:p w14:paraId="648111CA" w14:textId="77777777" w:rsidR="000248A1" w:rsidRDefault="000248A1" w:rsidP="000248A1">
      <w:pPr>
        <w:pStyle w:val="ListParagraph"/>
        <w:numPr>
          <w:ilvl w:val="1"/>
          <w:numId w:val="4"/>
        </w:numPr>
        <w:ind w:left="720"/>
        <w:rPr>
          <w:rFonts w:eastAsia="Times New Roman"/>
          <w:bCs/>
          <w:szCs w:val="24"/>
        </w:rPr>
      </w:pPr>
      <w:r>
        <w:rPr>
          <w:rFonts w:eastAsia="Times New Roman"/>
          <w:bCs/>
          <w:szCs w:val="24"/>
        </w:rPr>
        <w:t xml:space="preserve">Within 30 days of completing the Driveway Construction, Improvement, or Relocation authorized in a Driveway Permit, the applicant shall notify the Town of such completion. The Patrolman or other Town designee shall inspect the Driveway within a reasonable time to ensure compliance with this Ordinance and the Driveway Permit. If the Driveway does not meet the standards of either this Ordinance or the Driveway Permit, the Town may require the Owner to make modifications at the Owner’s expense by a specified date. </w:t>
      </w:r>
    </w:p>
    <w:p w14:paraId="46946EEA" w14:textId="77777777" w:rsidR="000248A1" w:rsidRPr="000248A1" w:rsidRDefault="000248A1" w:rsidP="000248A1">
      <w:pPr>
        <w:pStyle w:val="ListParagraph"/>
        <w:rPr>
          <w:rFonts w:eastAsia="Times New Roman"/>
          <w:bCs/>
          <w:szCs w:val="24"/>
        </w:rPr>
      </w:pPr>
    </w:p>
    <w:p w14:paraId="52EF8169" w14:textId="77777777" w:rsidR="000248A1" w:rsidRDefault="000248A1" w:rsidP="000248A1">
      <w:pPr>
        <w:pStyle w:val="ListParagraph"/>
        <w:numPr>
          <w:ilvl w:val="1"/>
          <w:numId w:val="4"/>
        </w:numPr>
        <w:ind w:left="720"/>
        <w:rPr>
          <w:rFonts w:eastAsia="Times New Roman"/>
          <w:bCs/>
          <w:szCs w:val="24"/>
        </w:rPr>
      </w:pPr>
      <w:r>
        <w:rPr>
          <w:rFonts w:eastAsia="Times New Roman"/>
          <w:bCs/>
          <w:szCs w:val="24"/>
        </w:rPr>
        <w:t xml:space="preserve">Any amendment to a Permit requires a written amendment request, payment of a $10 fee, and the written approval of the Town Board. </w:t>
      </w:r>
    </w:p>
    <w:p w14:paraId="49446D37" w14:textId="77777777" w:rsidR="000248A1" w:rsidRPr="000248A1" w:rsidRDefault="000248A1" w:rsidP="000248A1">
      <w:pPr>
        <w:pStyle w:val="ListParagraph"/>
        <w:rPr>
          <w:rFonts w:eastAsia="Times New Roman"/>
          <w:bCs/>
          <w:szCs w:val="24"/>
        </w:rPr>
      </w:pPr>
    </w:p>
    <w:p w14:paraId="5FB15E02" w14:textId="6156ECD9" w:rsidR="000248A1" w:rsidRDefault="000248A1" w:rsidP="000248A1">
      <w:pPr>
        <w:pStyle w:val="ListParagraph"/>
        <w:numPr>
          <w:ilvl w:val="1"/>
          <w:numId w:val="4"/>
        </w:numPr>
        <w:ind w:left="720"/>
        <w:rPr>
          <w:rFonts w:eastAsia="Times New Roman"/>
          <w:bCs/>
          <w:szCs w:val="24"/>
        </w:rPr>
      </w:pPr>
      <w:r>
        <w:rPr>
          <w:rFonts w:eastAsia="Times New Roman"/>
          <w:bCs/>
          <w:szCs w:val="24"/>
        </w:rPr>
        <w:t>Each Driveway Permit shall contain the statement and be subject to the condition that, “</w:t>
      </w:r>
      <w:r>
        <w:rPr>
          <w:rFonts w:eastAsia="Times New Roman"/>
          <w:b/>
          <w:szCs w:val="24"/>
        </w:rPr>
        <w:t>The work shall be conducted subject to the rules and regulations in the Town’s Driveway Ordinance and be performed and completed to the Town’s satisfaction, and the permittee shall be liable to the Town for all damages which occur during the progress of said work or as a result thereof.</w:t>
      </w:r>
      <w:r>
        <w:rPr>
          <w:rFonts w:eastAsia="Times New Roman"/>
          <w:bCs/>
          <w:szCs w:val="24"/>
        </w:rPr>
        <w:t xml:space="preserve">” An applicant for a Driveway Permit must separately initial this statement in the Driveway Permit.  </w:t>
      </w:r>
    </w:p>
    <w:p w14:paraId="74C69257" w14:textId="77777777" w:rsidR="000248A1" w:rsidRPr="000248A1" w:rsidRDefault="000248A1" w:rsidP="000248A1">
      <w:pPr>
        <w:pStyle w:val="ListParagraph"/>
        <w:rPr>
          <w:rFonts w:eastAsia="Times New Roman"/>
          <w:bCs/>
          <w:szCs w:val="24"/>
        </w:rPr>
      </w:pPr>
    </w:p>
    <w:p w14:paraId="14359254" w14:textId="77777777" w:rsidR="00F91982" w:rsidRPr="00F91982" w:rsidRDefault="00F91982" w:rsidP="00F91982">
      <w:pPr>
        <w:pStyle w:val="ListParagraph"/>
        <w:rPr>
          <w:rFonts w:eastAsia="Times New Roman"/>
          <w:bCs/>
          <w:szCs w:val="24"/>
        </w:rPr>
      </w:pPr>
    </w:p>
    <w:p w14:paraId="0A0F928C" w14:textId="42E5336E" w:rsidR="0004143B" w:rsidRDefault="0004143B" w:rsidP="00F91982">
      <w:pPr>
        <w:pStyle w:val="ListParagraph"/>
        <w:numPr>
          <w:ilvl w:val="0"/>
          <w:numId w:val="4"/>
        </w:numPr>
        <w:ind w:left="0" w:firstLine="0"/>
        <w:rPr>
          <w:rFonts w:eastAsia="Times New Roman"/>
          <w:bCs/>
          <w:szCs w:val="24"/>
        </w:rPr>
      </w:pPr>
      <w:r w:rsidRPr="0004143B">
        <w:rPr>
          <w:rFonts w:eastAsia="Times New Roman"/>
          <w:b/>
          <w:szCs w:val="24"/>
        </w:rPr>
        <w:t>Minimum Driveway Requirements.</w:t>
      </w:r>
      <w:r>
        <w:rPr>
          <w:rFonts w:eastAsia="Times New Roman"/>
          <w:bCs/>
          <w:szCs w:val="24"/>
        </w:rPr>
        <w:t xml:space="preserve"> </w:t>
      </w:r>
    </w:p>
    <w:p w14:paraId="71BF09EA" w14:textId="77777777" w:rsidR="0004143B" w:rsidRPr="0004143B" w:rsidRDefault="0004143B" w:rsidP="0004143B">
      <w:pPr>
        <w:pStyle w:val="ListParagraph"/>
        <w:rPr>
          <w:rFonts w:eastAsia="Times New Roman"/>
          <w:bCs/>
          <w:szCs w:val="24"/>
        </w:rPr>
      </w:pPr>
    </w:p>
    <w:p w14:paraId="17B76589" w14:textId="3F39904D" w:rsidR="0004143B" w:rsidRDefault="0004143B" w:rsidP="0004143B">
      <w:pPr>
        <w:pStyle w:val="ListParagraph"/>
        <w:numPr>
          <w:ilvl w:val="1"/>
          <w:numId w:val="4"/>
        </w:numPr>
        <w:ind w:left="720"/>
        <w:rPr>
          <w:rFonts w:eastAsia="Times New Roman"/>
          <w:bCs/>
          <w:szCs w:val="24"/>
        </w:rPr>
      </w:pPr>
      <w:r>
        <w:rPr>
          <w:rFonts w:eastAsia="Times New Roman"/>
          <w:bCs/>
          <w:szCs w:val="24"/>
        </w:rPr>
        <w:t>Owners must meet the following specifications regarding Construction, Improvement, or Relocation of all Driveways, unless an exception to a requirement is authorized by the Town Board</w:t>
      </w:r>
      <w:r w:rsidR="005803DC">
        <w:rPr>
          <w:rFonts w:eastAsia="Times New Roman"/>
          <w:bCs/>
          <w:szCs w:val="24"/>
        </w:rPr>
        <w:t xml:space="preserve"> or unless otherwise specified in this Ordinance</w:t>
      </w:r>
      <w:r>
        <w:rPr>
          <w:rFonts w:eastAsia="Times New Roman"/>
          <w:bCs/>
          <w:szCs w:val="24"/>
        </w:rPr>
        <w:t xml:space="preserve">: </w:t>
      </w:r>
    </w:p>
    <w:p w14:paraId="2B17B21E" w14:textId="77777777" w:rsidR="0004143B" w:rsidRDefault="0004143B" w:rsidP="0004143B">
      <w:pPr>
        <w:pStyle w:val="ListParagraph"/>
        <w:ind w:left="720"/>
        <w:rPr>
          <w:rFonts w:eastAsia="Times New Roman"/>
          <w:bCs/>
          <w:szCs w:val="24"/>
        </w:rPr>
      </w:pPr>
    </w:p>
    <w:p w14:paraId="12382ACD" w14:textId="5D155BF2" w:rsidR="0004143B" w:rsidRDefault="0004143B" w:rsidP="0004143B">
      <w:pPr>
        <w:pStyle w:val="ListParagraph"/>
        <w:numPr>
          <w:ilvl w:val="2"/>
          <w:numId w:val="4"/>
        </w:numPr>
        <w:ind w:left="1440"/>
        <w:rPr>
          <w:rFonts w:eastAsia="Times New Roman"/>
          <w:bCs/>
          <w:szCs w:val="24"/>
        </w:rPr>
      </w:pPr>
      <w:r>
        <w:rPr>
          <w:rFonts w:eastAsia="Times New Roman"/>
          <w:bCs/>
          <w:szCs w:val="24"/>
        </w:rPr>
        <w:t>The minimum Driveway surface width shall be 12 feet.</w:t>
      </w:r>
    </w:p>
    <w:p w14:paraId="39372398" w14:textId="77777777" w:rsidR="0004143B" w:rsidRDefault="0004143B" w:rsidP="0004143B">
      <w:pPr>
        <w:pStyle w:val="ListParagraph"/>
        <w:ind w:left="1440"/>
        <w:rPr>
          <w:rFonts w:eastAsia="Times New Roman"/>
          <w:bCs/>
          <w:szCs w:val="24"/>
        </w:rPr>
      </w:pPr>
    </w:p>
    <w:p w14:paraId="16F2EDE8" w14:textId="0B45574A" w:rsidR="0004143B" w:rsidRDefault="0004143B" w:rsidP="0004143B">
      <w:pPr>
        <w:pStyle w:val="ListParagraph"/>
        <w:numPr>
          <w:ilvl w:val="2"/>
          <w:numId w:val="4"/>
        </w:numPr>
        <w:ind w:left="1440"/>
        <w:rPr>
          <w:rFonts w:eastAsia="Times New Roman"/>
          <w:bCs/>
          <w:szCs w:val="24"/>
        </w:rPr>
      </w:pPr>
      <w:r>
        <w:rPr>
          <w:rFonts w:eastAsia="Times New Roman"/>
          <w:bCs/>
          <w:szCs w:val="24"/>
        </w:rPr>
        <w:t>The minimum Driveway width clearance shall be 24 feet.</w:t>
      </w:r>
    </w:p>
    <w:p w14:paraId="51C35889" w14:textId="77777777" w:rsidR="0004143B" w:rsidRPr="0004143B" w:rsidRDefault="0004143B" w:rsidP="0004143B">
      <w:pPr>
        <w:pStyle w:val="ListParagraph"/>
        <w:rPr>
          <w:rFonts w:eastAsia="Times New Roman"/>
          <w:bCs/>
          <w:szCs w:val="24"/>
        </w:rPr>
      </w:pPr>
    </w:p>
    <w:p w14:paraId="1A3080A1" w14:textId="6440C284" w:rsidR="0004143B" w:rsidRDefault="0004143B" w:rsidP="0004143B">
      <w:pPr>
        <w:pStyle w:val="ListParagraph"/>
        <w:numPr>
          <w:ilvl w:val="2"/>
          <w:numId w:val="4"/>
        </w:numPr>
        <w:ind w:left="1440"/>
        <w:rPr>
          <w:rFonts w:eastAsia="Times New Roman"/>
          <w:bCs/>
          <w:szCs w:val="24"/>
        </w:rPr>
      </w:pPr>
      <w:r>
        <w:rPr>
          <w:rFonts w:eastAsia="Times New Roman"/>
          <w:bCs/>
          <w:szCs w:val="24"/>
        </w:rPr>
        <w:t>The minimum Driveway height clearance (required to be free from trees, vegetation, wires, and any other object that would inhibit the passage of any motor vehicle) shall be 18 feet.</w:t>
      </w:r>
    </w:p>
    <w:p w14:paraId="36B89AF7" w14:textId="77777777" w:rsidR="0004143B" w:rsidRPr="0004143B" w:rsidRDefault="0004143B" w:rsidP="0004143B">
      <w:pPr>
        <w:pStyle w:val="ListParagraph"/>
        <w:rPr>
          <w:rFonts w:eastAsia="Times New Roman"/>
          <w:bCs/>
          <w:szCs w:val="24"/>
        </w:rPr>
      </w:pPr>
    </w:p>
    <w:p w14:paraId="52D45473" w14:textId="407CC093" w:rsidR="0004143B" w:rsidRDefault="0004143B" w:rsidP="0004143B">
      <w:pPr>
        <w:pStyle w:val="ListParagraph"/>
        <w:numPr>
          <w:ilvl w:val="2"/>
          <w:numId w:val="4"/>
        </w:numPr>
        <w:ind w:left="1440"/>
        <w:rPr>
          <w:rFonts w:eastAsia="Times New Roman"/>
          <w:bCs/>
          <w:szCs w:val="24"/>
        </w:rPr>
      </w:pPr>
      <w:r>
        <w:rPr>
          <w:rFonts w:eastAsia="Times New Roman"/>
          <w:bCs/>
          <w:szCs w:val="24"/>
        </w:rPr>
        <w:t>The minimum visibility left and right from any Driveway shall be 300 feet.</w:t>
      </w:r>
    </w:p>
    <w:p w14:paraId="1AA0D579" w14:textId="77777777" w:rsidR="0004143B" w:rsidRPr="0004143B" w:rsidRDefault="0004143B" w:rsidP="0004143B">
      <w:pPr>
        <w:pStyle w:val="ListParagraph"/>
        <w:rPr>
          <w:rFonts w:eastAsia="Times New Roman"/>
          <w:bCs/>
          <w:szCs w:val="24"/>
        </w:rPr>
      </w:pPr>
    </w:p>
    <w:p w14:paraId="13B82645" w14:textId="5B155B12" w:rsidR="0004143B" w:rsidRDefault="0004143B" w:rsidP="0004143B">
      <w:pPr>
        <w:pStyle w:val="ListParagraph"/>
        <w:numPr>
          <w:ilvl w:val="2"/>
          <w:numId w:val="4"/>
        </w:numPr>
        <w:ind w:left="1440"/>
        <w:rPr>
          <w:rFonts w:eastAsia="Times New Roman"/>
          <w:bCs/>
          <w:szCs w:val="24"/>
        </w:rPr>
      </w:pPr>
      <w:r>
        <w:rPr>
          <w:rFonts w:eastAsia="Times New Roman"/>
          <w:bCs/>
          <w:szCs w:val="24"/>
        </w:rPr>
        <w:t>The maximum grade of any land proposed to be developed into a Driveway shall be 25% over any distance of 25 feet.</w:t>
      </w:r>
    </w:p>
    <w:p w14:paraId="69D02BF0" w14:textId="77777777" w:rsidR="0004143B" w:rsidRPr="0004143B" w:rsidRDefault="0004143B" w:rsidP="0004143B">
      <w:pPr>
        <w:pStyle w:val="ListParagraph"/>
        <w:rPr>
          <w:rFonts w:eastAsia="Times New Roman"/>
          <w:bCs/>
          <w:szCs w:val="24"/>
        </w:rPr>
      </w:pPr>
    </w:p>
    <w:p w14:paraId="3748401B" w14:textId="0A543495" w:rsidR="0004143B" w:rsidRDefault="0004143B" w:rsidP="0004143B">
      <w:pPr>
        <w:pStyle w:val="ListParagraph"/>
        <w:numPr>
          <w:ilvl w:val="2"/>
          <w:numId w:val="4"/>
        </w:numPr>
        <w:ind w:left="1440"/>
        <w:rPr>
          <w:rFonts w:eastAsia="Times New Roman"/>
          <w:bCs/>
          <w:szCs w:val="24"/>
        </w:rPr>
      </w:pPr>
      <w:r>
        <w:rPr>
          <w:rFonts w:eastAsia="Times New Roman"/>
          <w:bCs/>
          <w:szCs w:val="24"/>
        </w:rPr>
        <w:t>The maximum grade of any completed Driveway shall be 10%.</w:t>
      </w:r>
    </w:p>
    <w:p w14:paraId="3F70C701" w14:textId="77777777" w:rsidR="0004143B" w:rsidRPr="0004143B" w:rsidRDefault="0004143B" w:rsidP="0004143B">
      <w:pPr>
        <w:pStyle w:val="ListParagraph"/>
        <w:rPr>
          <w:rFonts w:eastAsia="Times New Roman"/>
          <w:bCs/>
          <w:szCs w:val="24"/>
        </w:rPr>
      </w:pPr>
    </w:p>
    <w:p w14:paraId="0C6FFE05" w14:textId="45A5B490" w:rsidR="0004143B" w:rsidRDefault="0004143B" w:rsidP="0004143B">
      <w:pPr>
        <w:pStyle w:val="ListParagraph"/>
        <w:numPr>
          <w:ilvl w:val="2"/>
          <w:numId w:val="4"/>
        </w:numPr>
        <w:ind w:left="1440"/>
        <w:rPr>
          <w:rFonts w:eastAsia="Times New Roman"/>
          <w:bCs/>
          <w:szCs w:val="24"/>
        </w:rPr>
      </w:pPr>
      <w:r>
        <w:rPr>
          <w:rFonts w:eastAsia="Times New Roman"/>
          <w:bCs/>
          <w:szCs w:val="24"/>
        </w:rPr>
        <w:t>The Driveway within the area of a public right-of-way shall slope away from the public road</w:t>
      </w:r>
      <w:r w:rsidR="004705E2">
        <w:rPr>
          <w:rFonts w:eastAsia="Times New Roman"/>
          <w:bCs/>
          <w:szCs w:val="24"/>
        </w:rPr>
        <w:t>way</w:t>
      </w:r>
      <w:r>
        <w:rPr>
          <w:rFonts w:eastAsia="Times New Roman"/>
          <w:bCs/>
          <w:szCs w:val="24"/>
        </w:rPr>
        <w:t xml:space="preserve"> at a minimum of 1% and a maximum of 5% to prevent erosion on the public road</w:t>
      </w:r>
      <w:r w:rsidR="004705E2">
        <w:rPr>
          <w:rFonts w:eastAsia="Times New Roman"/>
          <w:bCs/>
          <w:szCs w:val="24"/>
        </w:rPr>
        <w:t>way</w:t>
      </w:r>
      <w:r>
        <w:rPr>
          <w:rFonts w:eastAsia="Times New Roman"/>
          <w:bCs/>
          <w:szCs w:val="24"/>
        </w:rPr>
        <w:t>.</w:t>
      </w:r>
    </w:p>
    <w:p w14:paraId="5F04D6BE" w14:textId="77777777" w:rsidR="0004143B" w:rsidRPr="0004143B" w:rsidRDefault="0004143B" w:rsidP="0004143B">
      <w:pPr>
        <w:pStyle w:val="ListParagraph"/>
        <w:rPr>
          <w:rFonts w:eastAsia="Times New Roman"/>
          <w:bCs/>
          <w:szCs w:val="24"/>
        </w:rPr>
      </w:pPr>
    </w:p>
    <w:p w14:paraId="3F669F94" w14:textId="4EA01D67" w:rsidR="0004143B" w:rsidRDefault="0004143B" w:rsidP="0004143B">
      <w:pPr>
        <w:pStyle w:val="ListParagraph"/>
        <w:numPr>
          <w:ilvl w:val="2"/>
          <w:numId w:val="4"/>
        </w:numPr>
        <w:ind w:left="1440"/>
        <w:rPr>
          <w:rFonts w:eastAsia="Times New Roman"/>
          <w:bCs/>
          <w:szCs w:val="24"/>
        </w:rPr>
      </w:pPr>
      <w:r>
        <w:rPr>
          <w:rFonts w:eastAsia="Times New Roman"/>
          <w:bCs/>
          <w:szCs w:val="24"/>
        </w:rPr>
        <w:t xml:space="preserve">The Driveway must have an adequate base of suitable material to support projected traffic. A minimum depth of 4 inches of packed gravel is recommended. </w:t>
      </w:r>
    </w:p>
    <w:p w14:paraId="03C7EE33" w14:textId="77777777" w:rsidR="0004143B" w:rsidRPr="0004143B" w:rsidRDefault="0004143B" w:rsidP="0004143B">
      <w:pPr>
        <w:pStyle w:val="ListParagraph"/>
        <w:rPr>
          <w:rFonts w:eastAsia="Times New Roman"/>
          <w:bCs/>
          <w:szCs w:val="24"/>
        </w:rPr>
      </w:pPr>
    </w:p>
    <w:p w14:paraId="3C9D90C7" w14:textId="1E17D4FC" w:rsidR="0004143B" w:rsidRDefault="0004143B" w:rsidP="0004143B">
      <w:pPr>
        <w:pStyle w:val="ListParagraph"/>
        <w:numPr>
          <w:ilvl w:val="2"/>
          <w:numId w:val="4"/>
        </w:numPr>
        <w:ind w:left="1440"/>
        <w:rPr>
          <w:rFonts w:eastAsia="Times New Roman"/>
          <w:bCs/>
          <w:szCs w:val="24"/>
        </w:rPr>
      </w:pPr>
      <w:r>
        <w:rPr>
          <w:rFonts w:eastAsia="Times New Roman"/>
          <w:bCs/>
          <w:szCs w:val="24"/>
        </w:rPr>
        <w:t xml:space="preserve">The Driveway, between the edge of the right-of-way and the </w:t>
      </w:r>
      <w:r w:rsidR="004705E2">
        <w:rPr>
          <w:rFonts w:eastAsia="Times New Roman"/>
          <w:bCs/>
          <w:szCs w:val="24"/>
        </w:rPr>
        <w:t xml:space="preserve">public </w:t>
      </w:r>
      <w:r>
        <w:rPr>
          <w:rFonts w:eastAsia="Times New Roman"/>
          <w:bCs/>
          <w:szCs w:val="24"/>
        </w:rPr>
        <w:t xml:space="preserve">roadway, may not be constructed at an angle greater than 45 degrees to the centerline of the </w:t>
      </w:r>
      <w:r w:rsidR="004705E2">
        <w:rPr>
          <w:rFonts w:eastAsia="Times New Roman"/>
          <w:bCs/>
          <w:szCs w:val="24"/>
        </w:rPr>
        <w:t xml:space="preserve">public </w:t>
      </w:r>
      <w:r>
        <w:rPr>
          <w:rFonts w:eastAsia="Times New Roman"/>
          <w:bCs/>
          <w:szCs w:val="24"/>
        </w:rPr>
        <w:t xml:space="preserve">roadway. </w:t>
      </w:r>
    </w:p>
    <w:p w14:paraId="278BC44C" w14:textId="77777777" w:rsidR="0004143B" w:rsidRPr="0004143B" w:rsidRDefault="0004143B" w:rsidP="0004143B">
      <w:pPr>
        <w:pStyle w:val="ListParagraph"/>
        <w:rPr>
          <w:rFonts w:eastAsia="Times New Roman"/>
          <w:bCs/>
          <w:szCs w:val="24"/>
        </w:rPr>
      </w:pPr>
    </w:p>
    <w:p w14:paraId="5E8ECE43" w14:textId="4F9C200F" w:rsidR="0004143B" w:rsidRDefault="0004143B" w:rsidP="0004143B">
      <w:pPr>
        <w:pStyle w:val="ListParagraph"/>
        <w:numPr>
          <w:ilvl w:val="2"/>
          <w:numId w:val="4"/>
        </w:numPr>
        <w:ind w:left="1440"/>
        <w:rPr>
          <w:rFonts w:eastAsia="Times New Roman"/>
          <w:bCs/>
          <w:szCs w:val="24"/>
        </w:rPr>
      </w:pPr>
      <w:r>
        <w:rPr>
          <w:rFonts w:eastAsia="Times New Roman"/>
          <w:bCs/>
          <w:szCs w:val="24"/>
        </w:rPr>
        <w:t xml:space="preserve">The Driveway may not be located within 200 feet of a roadway intersection. </w:t>
      </w:r>
    </w:p>
    <w:p w14:paraId="7669CB14" w14:textId="77777777" w:rsidR="0004143B" w:rsidRPr="0004143B" w:rsidRDefault="0004143B" w:rsidP="0004143B">
      <w:pPr>
        <w:pStyle w:val="ListParagraph"/>
        <w:rPr>
          <w:rFonts w:eastAsia="Times New Roman"/>
          <w:bCs/>
          <w:szCs w:val="24"/>
        </w:rPr>
      </w:pPr>
    </w:p>
    <w:p w14:paraId="51AD0A1D" w14:textId="1DC99705" w:rsidR="0004143B" w:rsidRDefault="004705E2" w:rsidP="0004143B">
      <w:pPr>
        <w:pStyle w:val="ListParagraph"/>
        <w:numPr>
          <w:ilvl w:val="1"/>
          <w:numId w:val="4"/>
        </w:numPr>
        <w:ind w:left="720"/>
        <w:rPr>
          <w:rFonts w:eastAsia="Times New Roman"/>
          <w:bCs/>
          <w:szCs w:val="24"/>
        </w:rPr>
      </w:pPr>
      <w:r>
        <w:rPr>
          <w:rFonts w:eastAsia="Times New Roman"/>
          <w:bCs/>
          <w:szCs w:val="24"/>
        </w:rPr>
        <w:t xml:space="preserve">Field Roads. </w:t>
      </w:r>
      <w:r w:rsidR="005803DC">
        <w:rPr>
          <w:rFonts w:eastAsia="Times New Roman"/>
          <w:bCs/>
          <w:szCs w:val="24"/>
        </w:rPr>
        <w:t xml:space="preserve">No Field Road may be used for non-agricultural purposes unless the Field Road has been approved as a Driveway under this Ordinance. The Town Board shall determine the location, width, and number of Field Roads permitted </w:t>
      </w:r>
      <w:proofErr w:type="gramStart"/>
      <w:r w:rsidR="005803DC">
        <w:rPr>
          <w:rFonts w:eastAsia="Times New Roman"/>
          <w:bCs/>
          <w:szCs w:val="24"/>
        </w:rPr>
        <w:t>so as to</w:t>
      </w:r>
      <w:proofErr w:type="gramEnd"/>
      <w:r w:rsidR="005803DC">
        <w:rPr>
          <w:rFonts w:eastAsia="Times New Roman"/>
          <w:bCs/>
          <w:szCs w:val="24"/>
        </w:rPr>
        <w:t xml:space="preserve"> allow for the safety entry and exit of agricultural vehicles and to promote </w:t>
      </w:r>
      <w:proofErr w:type="gramStart"/>
      <w:r w:rsidR="005803DC">
        <w:rPr>
          <w:rFonts w:eastAsia="Times New Roman"/>
          <w:bCs/>
          <w:szCs w:val="24"/>
        </w:rPr>
        <w:t>the public</w:t>
      </w:r>
      <w:proofErr w:type="gramEnd"/>
      <w:r w:rsidR="005803DC">
        <w:rPr>
          <w:rFonts w:eastAsia="Times New Roman"/>
          <w:bCs/>
          <w:szCs w:val="24"/>
        </w:rPr>
        <w:t xml:space="preserve"> health, safety, and welfare. </w:t>
      </w:r>
    </w:p>
    <w:p w14:paraId="518FA53B" w14:textId="0EC2BBFA" w:rsidR="005803DC" w:rsidRDefault="005803DC" w:rsidP="005803DC">
      <w:pPr>
        <w:pStyle w:val="ListParagraph"/>
        <w:ind w:left="720"/>
        <w:rPr>
          <w:rFonts w:eastAsia="Times New Roman"/>
          <w:bCs/>
          <w:szCs w:val="24"/>
        </w:rPr>
      </w:pPr>
      <w:r>
        <w:rPr>
          <w:rFonts w:eastAsia="Times New Roman"/>
          <w:bCs/>
          <w:szCs w:val="24"/>
        </w:rPr>
        <w:t xml:space="preserve"> </w:t>
      </w:r>
    </w:p>
    <w:p w14:paraId="4F058455" w14:textId="31D730D4" w:rsidR="005803DC" w:rsidRDefault="005803DC" w:rsidP="0004143B">
      <w:pPr>
        <w:pStyle w:val="ListParagraph"/>
        <w:numPr>
          <w:ilvl w:val="1"/>
          <w:numId w:val="4"/>
        </w:numPr>
        <w:ind w:left="720"/>
        <w:rPr>
          <w:rFonts w:eastAsia="Times New Roman"/>
          <w:bCs/>
          <w:szCs w:val="24"/>
        </w:rPr>
      </w:pPr>
      <w:r>
        <w:rPr>
          <w:rFonts w:eastAsia="Times New Roman"/>
          <w:bCs/>
          <w:szCs w:val="24"/>
        </w:rPr>
        <w:t xml:space="preserve">Shared Driveways. Shared Driveways shall have a minimum width of 12 feet if accessing one parcel. If accessing two parcels, the width of the Shared Driveway at the edge of the right-of-way shall be at least 22 feet and shall be at least 28 feet at the pavement edge of the roadway. The portion of a Shared Driveway between the edge of the right-of-way and the roadway shall be constructed of asphalt, concrete, or other material approved by the Town Board. No Driveway Permit may be issued for a Shared Driveway unless the owners of each residence and parcel to be served by the Shared Driveway enter into a binding Shared Driveway Agreement, record the agreement with the Barron County Register of Deeds, and provide a copy of the agreement to the Town. The Town shall not be a party to Shared Driveway agreements and shall not accept maintenance responsibility for any part of a Shared Driveway. </w:t>
      </w:r>
    </w:p>
    <w:p w14:paraId="1263041B" w14:textId="77777777" w:rsidR="005803DC" w:rsidRPr="005803DC" w:rsidRDefault="005803DC" w:rsidP="005803DC">
      <w:pPr>
        <w:pStyle w:val="ListParagraph"/>
        <w:rPr>
          <w:rFonts w:eastAsia="Times New Roman"/>
          <w:bCs/>
          <w:szCs w:val="24"/>
        </w:rPr>
      </w:pPr>
    </w:p>
    <w:p w14:paraId="692D8563" w14:textId="286E3FAC" w:rsidR="005803DC" w:rsidRDefault="00A569E8" w:rsidP="0004143B">
      <w:pPr>
        <w:pStyle w:val="ListParagraph"/>
        <w:numPr>
          <w:ilvl w:val="1"/>
          <w:numId w:val="4"/>
        </w:numPr>
        <w:ind w:left="720"/>
        <w:rPr>
          <w:rFonts w:eastAsia="Times New Roman"/>
          <w:bCs/>
          <w:szCs w:val="24"/>
        </w:rPr>
      </w:pPr>
      <w:r>
        <w:rPr>
          <w:rFonts w:eastAsia="Times New Roman"/>
          <w:bCs/>
          <w:szCs w:val="24"/>
        </w:rPr>
        <w:t xml:space="preserve">Non-Residential Driveways. Commercial, industrial, and other non-residential Driveways that are not Field Roads shall have a minimum width of 28 feet. Non-residential Driveways shall be constructed of asphalt, concrete, or other material approved by the Town Board. </w:t>
      </w:r>
    </w:p>
    <w:p w14:paraId="7C10B5E1" w14:textId="77777777" w:rsidR="00A569E8" w:rsidRPr="00A569E8" w:rsidRDefault="00A569E8" w:rsidP="00A569E8">
      <w:pPr>
        <w:pStyle w:val="ListParagraph"/>
        <w:rPr>
          <w:rFonts w:eastAsia="Times New Roman"/>
          <w:bCs/>
          <w:szCs w:val="24"/>
        </w:rPr>
      </w:pPr>
    </w:p>
    <w:p w14:paraId="56F12476" w14:textId="4B17D239" w:rsidR="00A569E8" w:rsidRDefault="00A569E8" w:rsidP="0004143B">
      <w:pPr>
        <w:pStyle w:val="ListParagraph"/>
        <w:numPr>
          <w:ilvl w:val="1"/>
          <w:numId w:val="4"/>
        </w:numPr>
        <w:ind w:left="720"/>
        <w:rPr>
          <w:rFonts w:eastAsia="Times New Roman"/>
          <w:bCs/>
          <w:szCs w:val="24"/>
        </w:rPr>
      </w:pPr>
      <w:r>
        <w:rPr>
          <w:rFonts w:eastAsia="Times New Roman"/>
          <w:bCs/>
          <w:szCs w:val="24"/>
        </w:rPr>
        <w:t xml:space="preserve">The Patrolman or other Town designee will determine if a culvert is required for any proposed Driveway for which an application is submitted. If a culvert is required, the minimum diameter shall be 18 inches, and a larger diameter may be required by the Patrolman or other Town designee if the anticipated water volume through the culvert necessitates a larger diameter culvert. The applicant must supply any required culvert at the applicant’s cost. Culverts shall be placed in the ditch line at elevations approved by the Town to adequately convey water and assure proper drainage. Culverts shall be provided with precast concrete or prefabricated metal apron </w:t>
      </w:r>
      <w:proofErr w:type="spellStart"/>
      <w:r>
        <w:rPr>
          <w:rFonts w:eastAsia="Times New Roman"/>
          <w:bCs/>
          <w:szCs w:val="24"/>
        </w:rPr>
        <w:t>endwalls</w:t>
      </w:r>
      <w:proofErr w:type="spellEnd"/>
      <w:r>
        <w:rPr>
          <w:rFonts w:eastAsia="Times New Roman"/>
          <w:bCs/>
          <w:szCs w:val="24"/>
        </w:rPr>
        <w:t xml:space="preserve">, or with appropriate placement of riprap </w:t>
      </w:r>
      <w:proofErr w:type="spellStart"/>
      <w:r>
        <w:rPr>
          <w:rFonts w:eastAsia="Times New Roman"/>
          <w:bCs/>
          <w:szCs w:val="24"/>
        </w:rPr>
        <w:t>endwalls</w:t>
      </w:r>
      <w:proofErr w:type="spellEnd"/>
      <w:r>
        <w:rPr>
          <w:rFonts w:eastAsia="Times New Roman"/>
          <w:bCs/>
          <w:szCs w:val="24"/>
        </w:rPr>
        <w:t xml:space="preserve">. Culverts shall be covered with a minimum of 6 inches of granular, </w:t>
      </w:r>
      <w:proofErr w:type="gramStart"/>
      <w:r>
        <w:rPr>
          <w:rFonts w:eastAsia="Times New Roman"/>
          <w:bCs/>
          <w:szCs w:val="24"/>
        </w:rPr>
        <w:t>compacted</w:t>
      </w:r>
      <w:proofErr w:type="gramEnd"/>
      <w:r>
        <w:rPr>
          <w:rFonts w:eastAsia="Times New Roman"/>
          <w:bCs/>
          <w:szCs w:val="24"/>
        </w:rPr>
        <w:t xml:space="preserve"> material. </w:t>
      </w:r>
    </w:p>
    <w:p w14:paraId="00550C42" w14:textId="77777777" w:rsidR="00A569E8" w:rsidRPr="00A569E8" w:rsidRDefault="00A569E8" w:rsidP="00A569E8">
      <w:pPr>
        <w:pStyle w:val="ListParagraph"/>
        <w:rPr>
          <w:rFonts w:eastAsia="Times New Roman"/>
          <w:bCs/>
          <w:szCs w:val="24"/>
        </w:rPr>
      </w:pPr>
    </w:p>
    <w:p w14:paraId="56EA94A3" w14:textId="74C3AD0D" w:rsidR="00A569E8" w:rsidRDefault="00A569E8" w:rsidP="0004143B">
      <w:pPr>
        <w:pStyle w:val="ListParagraph"/>
        <w:numPr>
          <w:ilvl w:val="1"/>
          <w:numId w:val="4"/>
        </w:numPr>
        <w:ind w:left="720"/>
        <w:rPr>
          <w:rFonts w:eastAsia="Times New Roman"/>
          <w:bCs/>
          <w:szCs w:val="24"/>
        </w:rPr>
      </w:pPr>
      <w:r>
        <w:rPr>
          <w:rFonts w:eastAsia="Times New Roman"/>
          <w:bCs/>
          <w:szCs w:val="24"/>
        </w:rPr>
        <w:t>Each Driveway longer than 50 fee</w:t>
      </w:r>
      <w:r w:rsidR="00CD588D">
        <w:rPr>
          <w:rFonts w:eastAsia="Times New Roman"/>
          <w:bCs/>
          <w:szCs w:val="24"/>
        </w:rPr>
        <w:t>t</w:t>
      </w:r>
      <w:r>
        <w:rPr>
          <w:rFonts w:eastAsia="Times New Roman"/>
          <w:bCs/>
          <w:szCs w:val="24"/>
        </w:rPr>
        <w:t xml:space="preserve">, measured from the edge of the right-of-way, other than a Field Road, shall have a turn-around area of at least 25 feet in radius or provide similar space to allow vehicles to turn around. </w:t>
      </w:r>
    </w:p>
    <w:p w14:paraId="1E8D6CBF" w14:textId="77777777" w:rsidR="00A569E8" w:rsidRPr="00A569E8" w:rsidRDefault="00A569E8" w:rsidP="00A569E8">
      <w:pPr>
        <w:pStyle w:val="ListParagraph"/>
        <w:rPr>
          <w:rFonts w:eastAsia="Times New Roman"/>
          <w:bCs/>
          <w:szCs w:val="24"/>
        </w:rPr>
      </w:pPr>
    </w:p>
    <w:p w14:paraId="5532F27C" w14:textId="1770B17B" w:rsidR="00A569E8" w:rsidRDefault="00A569E8" w:rsidP="0004143B">
      <w:pPr>
        <w:pStyle w:val="ListParagraph"/>
        <w:numPr>
          <w:ilvl w:val="1"/>
          <w:numId w:val="4"/>
        </w:numPr>
        <w:ind w:left="720"/>
        <w:rPr>
          <w:rFonts w:eastAsia="Times New Roman"/>
          <w:bCs/>
          <w:szCs w:val="24"/>
        </w:rPr>
      </w:pPr>
      <w:r>
        <w:rPr>
          <w:rFonts w:eastAsia="Times New Roman"/>
          <w:bCs/>
          <w:szCs w:val="24"/>
        </w:rPr>
        <w:t xml:space="preserve">All ditches under or adjacent to a Driveway shall have Side Banks with a graded slope of no steeper than 30 degrees. Ditches shall be constructed of permeable material to allow for proper drainage and shall be kept free from debris. </w:t>
      </w:r>
    </w:p>
    <w:p w14:paraId="04B0C1CD" w14:textId="77777777" w:rsidR="00A569E8" w:rsidRPr="00A569E8" w:rsidRDefault="00A569E8" w:rsidP="00A569E8">
      <w:pPr>
        <w:pStyle w:val="ListParagraph"/>
        <w:rPr>
          <w:rFonts w:eastAsia="Times New Roman"/>
          <w:bCs/>
          <w:szCs w:val="24"/>
        </w:rPr>
      </w:pPr>
    </w:p>
    <w:p w14:paraId="3D4E6CCD" w14:textId="604D6432" w:rsidR="00A569E8" w:rsidRDefault="00A569E8" w:rsidP="0004143B">
      <w:pPr>
        <w:pStyle w:val="ListParagraph"/>
        <w:numPr>
          <w:ilvl w:val="1"/>
          <w:numId w:val="4"/>
        </w:numPr>
        <w:ind w:left="720"/>
        <w:rPr>
          <w:rFonts w:eastAsia="Times New Roman"/>
          <w:bCs/>
          <w:szCs w:val="24"/>
        </w:rPr>
      </w:pPr>
      <w:r>
        <w:rPr>
          <w:rFonts w:eastAsia="Times New Roman"/>
          <w:bCs/>
          <w:szCs w:val="24"/>
        </w:rPr>
        <w:t xml:space="preserve">Driveways located along county roads are subject to the Barron County Driveway Ordinance. All culverts located along county roads must meet Barron County requirements as to size and length. </w:t>
      </w:r>
    </w:p>
    <w:p w14:paraId="54B73D23" w14:textId="77777777" w:rsidR="00A569E8" w:rsidRPr="00A569E8" w:rsidRDefault="00A569E8" w:rsidP="00A569E8">
      <w:pPr>
        <w:pStyle w:val="ListParagraph"/>
        <w:rPr>
          <w:rFonts w:eastAsia="Times New Roman"/>
          <w:bCs/>
          <w:szCs w:val="24"/>
        </w:rPr>
      </w:pPr>
    </w:p>
    <w:p w14:paraId="6264EBCF" w14:textId="18F254C8" w:rsidR="00A569E8" w:rsidRDefault="00A569E8" w:rsidP="0004143B">
      <w:pPr>
        <w:pStyle w:val="ListParagraph"/>
        <w:numPr>
          <w:ilvl w:val="1"/>
          <w:numId w:val="4"/>
        </w:numPr>
        <w:ind w:left="720"/>
        <w:rPr>
          <w:rFonts w:eastAsia="Times New Roman"/>
          <w:bCs/>
          <w:szCs w:val="24"/>
        </w:rPr>
      </w:pPr>
      <w:r>
        <w:rPr>
          <w:rFonts w:eastAsia="Times New Roman"/>
          <w:bCs/>
          <w:szCs w:val="24"/>
        </w:rPr>
        <w:t xml:space="preserve">Only one Driveway is permitted on any parcel of less than </w:t>
      </w:r>
      <w:r w:rsidR="00CD588D">
        <w:rPr>
          <w:rFonts w:eastAsia="Times New Roman"/>
          <w:bCs/>
          <w:szCs w:val="24"/>
        </w:rPr>
        <w:t>one</w:t>
      </w:r>
      <w:r>
        <w:rPr>
          <w:rFonts w:eastAsia="Times New Roman"/>
          <w:bCs/>
          <w:szCs w:val="24"/>
        </w:rPr>
        <w:t xml:space="preserve"> acre</w:t>
      </w:r>
      <w:r w:rsidR="00CD588D">
        <w:rPr>
          <w:rFonts w:eastAsia="Times New Roman"/>
          <w:bCs/>
          <w:szCs w:val="24"/>
        </w:rPr>
        <w:t xml:space="preserve"> in size</w:t>
      </w:r>
      <w:r>
        <w:rPr>
          <w:rFonts w:eastAsia="Times New Roman"/>
          <w:bCs/>
          <w:szCs w:val="24"/>
        </w:rPr>
        <w:t xml:space="preserve">. A maximum of </w:t>
      </w:r>
      <w:r w:rsidR="00CD588D">
        <w:rPr>
          <w:rFonts w:eastAsia="Times New Roman"/>
          <w:bCs/>
          <w:szCs w:val="24"/>
        </w:rPr>
        <w:t>two</w:t>
      </w:r>
      <w:r>
        <w:rPr>
          <w:rFonts w:eastAsia="Times New Roman"/>
          <w:bCs/>
          <w:szCs w:val="24"/>
        </w:rPr>
        <w:t xml:space="preserve"> Driveways are permitted on any parcel </w:t>
      </w:r>
      <w:r w:rsidR="00CD588D">
        <w:rPr>
          <w:rFonts w:eastAsia="Times New Roman"/>
          <w:bCs/>
          <w:szCs w:val="24"/>
        </w:rPr>
        <w:t>one</w:t>
      </w:r>
      <w:r>
        <w:rPr>
          <w:rFonts w:eastAsia="Times New Roman"/>
          <w:bCs/>
          <w:szCs w:val="24"/>
        </w:rPr>
        <w:t xml:space="preserve"> acre</w:t>
      </w:r>
      <w:r w:rsidR="00CD588D">
        <w:rPr>
          <w:rFonts w:eastAsia="Times New Roman"/>
          <w:bCs/>
          <w:szCs w:val="24"/>
        </w:rPr>
        <w:t xml:space="preserve"> or larger in size</w:t>
      </w:r>
      <w:r>
        <w:rPr>
          <w:rFonts w:eastAsia="Times New Roman"/>
          <w:bCs/>
          <w:szCs w:val="24"/>
        </w:rPr>
        <w:t xml:space="preserve">, provided there is at least 180 feet of road frontage between each Driveway. </w:t>
      </w:r>
    </w:p>
    <w:p w14:paraId="60BFABC5" w14:textId="77777777" w:rsidR="00A569E8" w:rsidRPr="00A569E8" w:rsidRDefault="00A569E8" w:rsidP="00A569E8">
      <w:pPr>
        <w:pStyle w:val="ListParagraph"/>
        <w:rPr>
          <w:rFonts w:eastAsia="Times New Roman"/>
          <w:bCs/>
          <w:szCs w:val="24"/>
        </w:rPr>
      </w:pPr>
    </w:p>
    <w:p w14:paraId="34273F99" w14:textId="1E785EDC" w:rsidR="00A569E8" w:rsidRDefault="00A569E8" w:rsidP="0004143B">
      <w:pPr>
        <w:pStyle w:val="ListParagraph"/>
        <w:numPr>
          <w:ilvl w:val="1"/>
          <w:numId w:val="4"/>
        </w:numPr>
        <w:ind w:left="720"/>
        <w:rPr>
          <w:rFonts w:eastAsia="Times New Roman"/>
          <w:bCs/>
          <w:szCs w:val="24"/>
        </w:rPr>
      </w:pPr>
      <w:r>
        <w:rPr>
          <w:rFonts w:eastAsia="Times New Roman"/>
          <w:bCs/>
          <w:szCs w:val="24"/>
        </w:rPr>
        <w:t xml:space="preserve">A Driveway may not cause or contribute to the cause of Road Damage. </w:t>
      </w:r>
    </w:p>
    <w:p w14:paraId="35B83156" w14:textId="77777777" w:rsidR="00A569E8" w:rsidRPr="00A569E8" w:rsidRDefault="00A569E8" w:rsidP="00A569E8">
      <w:pPr>
        <w:pStyle w:val="ListParagraph"/>
        <w:rPr>
          <w:rFonts w:eastAsia="Times New Roman"/>
          <w:bCs/>
          <w:szCs w:val="24"/>
        </w:rPr>
      </w:pPr>
    </w:p>
    <w:p w14:paraId="2E4204A0" w14:textId="30D9D09F" w:rsidR="00A569E8" w:rsidRDefault="00A569E8" w:rsidP="00A569E8">
      <w:pPr>
        <w:pStyle w:val="ListParagraph"/>
        <w:numPr>
          <w:ilvl w:val="0"/>
          <w:numId w:val="4"/>
        </w:numPr>
        <w:ind w:left="0" w:firstLine="0"/>
        <w:rPr>
          <w:rFonts w:eastAsia="Times New Roman"/>
          <w:b/>
          <w:szCs w:val="24"/>
        </w:rPr>
      </w:pPr>
      <w:r>
        <w:rPr>
          <w:rFonts w:eastAsia="Times New Roman"/>
          <w:b/>
          <w:szCs w:val="24"/>
        </w:rPr>
        <w:t xml:space="preserve">Maintenance. </w:t>
      </w:r>
      <w:r>
        <w:rPr>
          <w:rFonts w:eastAsia="Times New Roman"/>
          <w:bCs/>
          <w:szCs w:val="24"/>
        </w:rPr>
        <w:t xml:space="preserve">The Owner must maintain the Driveway approaches, culverts, and ditches to maintain the standards in this Ordinance and any requirements specific to the Driveway contained in the Driveway Permit, including to permit the free and unobstructed flow of water. The Town has no responsibility for the removal or clearance of snow or ice upon any portion of a Driveway, including the portion within the right-of-way. </w:t>
      </w:r>
      <w:r w:rsidRPr="00A569E8">
        <w:rPr>
          <w:rFonts w:eastAsia="Times New Roman"/>
          <w:b/>
          <w:szCs w:val="24"/>
        </w:rPr>
        <w:t xml:space="preserve">A summary of the responsibility of the Owner to maintain the culvert and approaches shall be specified in each Driveway Permit. </w:t>
      </w:r>
    </w:p>
    <w:p w14:paraId="3F04794C" w14:textId="00ECD574" w:rsidR="00A569E8" w:rsidRDefault="00A569E8" w:rsidP="00A569E8">
      <w:pPr>
        <w:pStyle w:val="ListParagraph"/>
        <w:rPr>
          <w:rFonts w:eastAsia="Times New Roman"/>
          <w:b/>
          <w:szCs w:val="24"/>
        </w:rPr>
      </w:pPr>
    </w:p>
    <w:p w14:paraId="7E6EEFA7" w14:textId="248CBD37" w:rsidR="00A569E8" w:rsidRDefault="00A569E8" w:rsidP="00A569E8">
      <w:pPr>
        <w:pStyle w:val="ListParagraph"/>
        <w:numPr>
          <w:ilvl w:val="0"/>
          <w:numId w:val="4"/>
        </w:numPr>
        <w:ind w:left="0" w:firstLine="0"/>
        <w:rPr>
          <w:rFonts w:eastAsia="Times New Roman"/>
          <w:b/>
          <w:szCs w:val="24"/>
        </w:rPr>
      </w:pPr>
      <w:r>
        <w:rPr>
          <w:rFonts w:eastAsia="Times New Roman"/>
          <w:b/>
          <w:szCs w:val="24"/>
        </w:rPr>
        <w:t xml:space="preserve">Penalties. </w:t>
      </w:r>
    </w:p>
    <w:p w14:paraId="790DA11F" w14:textId="77777777" w:rsidR="00A569E8" w:rsidRPr="00A569E8" w:rsidRDefault="00A569E8" w:rsidP="00A569E8">
      <w:pPr>
        <w:pStyle w:val="ListParagraph"/>
        <w:rPr>
          <w:rFonts w:eastAsia="Times New Roman"/>
          <w:b/>
          <w:szCs w:val="24"/>
        </w:rPr>
      </w:pPr>
    </w:p>
    <w:p w14:paraId="764CBD78" w14:textId="59E60639" w:rsidR="00A569E8" w:rsidRPr="00A569E8" w:rsidRDefault="00A569E8" w:rsidP="00A569E8">
      <w:pPr>
        <w:pStyle w:val="ListParagraph"/>
        <w:numPr>
          <w:ilvl w:val="1"/>
          <w:numId w:val="4"/>
        </w:numPr>
        <w:ind w:left="720"/>
        <w:rPr>
          <w:rFonts w:eastAsia="Times New Roman"/>
          <w:b/>
          <w:szCs w:val="24"/>
        </w:rPr>
      </w:pPr>
      <w:r>
        <w:rPr>
          <w:rFonts w:eastAsia="Times New Roman"/>
          <w:bCs/>
          <w:szCs w:val="24"/>
        </w:rPr>
        <w:t xml:space="preserve">If a Driveway, ditch, culvert, or grade of the Driveway within the right-of-way does not meet the minimum standards under this Ordinance, the Town may issue an order to the Owner requiring modifications necessary to comply with this Ordinance. The Owner is responsible for all costs of any such required modifications. </w:t>
      </w:r>
    </w:p>
    <w:p w14:paraId="7CF6EB77" w14:textId="77777777" w:rsidR="00A569E8" w:rsidRPr="00A569E8" w:rsidRDefault="00A569E8" w:rsidP="00A569E8">
      <w:pPr>
        <w:pStyle w:val="ListParagraph"/>
        <w:ind w:left="720"/>
        <w:rPr>
          <w:rFonts w:eastAsia="Times New Roman"/>
          <w:b/>
          <w:szCs w:val="24"/>
        </w:rPr>
      </w:pPr>
    </w:p>
    <w:p w14:paraId="05626183" w14:textId="3623A910" w:rsidR="00A569E8" w:rsidRPr="00A569E8" w:rsidRDefault="00A569E8" w:rsidP="00A569E8">
      <w:pPr>
        <w:pStyle w:val="ListParagraph"/>
        <w:numPr>
          <w:ilvl w:val="1"/>
          <w:numId w:val="4"/>
        </w:numPr>
        <w:ind w:left="720"/>
        <w:rPr>
          <w:rFonts w:eastAsia="Times New Roman"/>
          <w:b/>
          <w:szCs w:val="24"/>
        </w:rPr>
      </w:pPr>
      <w:r>
        <w:rPr>
          <w:rFonts w:eastAsia="Times New Roman"/>
          <w:bCs/>
          <w:szCs w:val="24"/>
        </w:rPr>
        <w:t xml:space="preserve">Any person that violates this Ordinance may be required to forfeit not less than $50 nor more than $200 for each violation. Each day a violation exists or continues constitutes a separate offense under this Ordinance. </w:t>
      </w:r>
    </w:p>
    <w:p w14:paraId="47C7CA20" w14:textId="77777777" w:rsidR="00A569E8" w:rsidRPr="00A569E8" w:rsidRDefault="00A569E8" w:rsidP="00A569E8">
      <w:pPr>
        <w:pStyle w:val="ListParagraph"/>
        <w:rPr>
          <w:rFonts w:eastAsia="Times New Roman"/>
          <w:b/>
          <w:szCs w:val="24"/>
        </w:rPr>
      </w:pPr>
    </w:p>
    <w:p w14:paraId="1C677387" w14:textId="52AD6CDE" w:rsidR="00A569E8" w:rsidRPr="006F7A59" w:rsidRDefault="00A569E8" w:rsidP="006F7A59">
      <w:pPr>
        <w:pStyle w:val="ListParagraph"/>
        <w:numPr>
          <w:ilvl w:val="1"/>
          <w:numId w:val="4"/>
        </w:numPr>
        <w:ind w:left="720"/>
        <w:rPr>
          <w:rFonts w:eastAsia="Times New Roman"/>
          <w:bCs/>
          <w:szCs w:val="24"/>
        </w:rPr>
      </w:pPr>
      <w:r>
        <w:rPr>
          <w:rFonts w:eastAsia="Times New Roman"/>
          <w:bCs/>
          <w:szCs w:val="24"/>
        </w:rPr>
        <w:t xml:space="preserve">The Town may, at the Town’s sole discretion, remove or repair a Driveway that does not meet the minimum standards under this Ordinance, at the expense of the </w:t>
      </w:r>
      <w:r w:rsidR="006F7A59">
        <w:rPr>
          <w:rFonts w:eastAsia="Times New Roman"/>
          <w:bCs/>
          <w:szCs w:val="24"/>
        </w:rPr>
        <w:t>Owner</w:t>
      </w:r>
      <w:r>
        <w:rPr>
          <w:rFonts w:eastAsia="Times New Roman"/>
          <w:bCs/>
          <w:szCs w:val="24"/>
        </w:rPr>
        <w:t>.</w:t>
      </w:r>
      <w:r w:rsidR="006F7A59">
        <w:rPr>
          <w:rFonts w:eastAsia="Times New Roman"/>
          <w:bCs/>
          <w:szCs w:val="24"/>
        </w:rPr>
        <w:t xml:space="preserve"> </w:t>
      </w:r>
      <w:r w:rsidR="006F7A59" w:rsidRPr="000248A1">
        <w:rPr>
          <w:rFonts w:eastAsia="Times New Roman"/>
          <w:bCs/>
          <w:szCs w:val="24"/>
        </w:rPr>
        <w:t>If Owner fails to pay the costs incurred by the Town, such costs shall become a lien on Owner’s property as of the date of such delinquency, and the delinquent special charge shall be included in the current or next tax roll for collection and settlement, as provided in Wis. Stat. § 66.0627.</w:t>
      </w:r>
    </w:p>
    <w:p w14:paraId="064ABA3D" w14:textId="77777777" w:rsidR="00A569E8" w:rsidRPr="00A569E8" w:rsidRDefault="00A569E8" w:rsidP="00A569E8">
      <w:pPr>
        <w:pStyle w:val="ListParagraph"/>
        <w:rPr>
          <w:rFonts w:eastAsia="Times New Roman"/>
          <w:bCs/>
          <w:szCs w:val="24"/>
        </w:rPr>
      </w:pPr>
    </w:p>
    <w:p w14:paraId="16DF0EE2" w14:textId="5153A134" w:rsidR="00A569E8" w:rsidRPr="00A569E8" w:rsidRDefault="00A569E8" w:rsidP="00A569E8">
      <w:pPr>
        <w:pStyle w:val="ListParagraph"/>
        <w:numPr>
          <w:ilvl w:val="1"/>
          <w:numId w:val="4"/>
        </w:numPr>
        <w:ind w:left="720"/>
        <w:rPr>
          <w:rFonts w:eastAsia="Times New Roman"/>
          <w:bCs/>
          <w:szCs w:val="24"/>
        </w:rPr>
      </w:pPr>
      <w:r w:rsidRPr="00A569E8">
        <w:rPr>
          <w:rFonts w:eastAsia="Times New Roman"/>
          <w:bCs/>
          <w:szCs w:val="24"/>
        </w:rPr>
        <w:t xml:space="preserve">In addition to the remedies above, the Town may enforce this Ordinance under any other remedy provided by law and may also seek injunctive relief to abate a violation of this Ordinance. </w:t>
      </w:r>
    </w:p>
    <w:p w14:paraId="2FE40E63" w14:textId="77777777" w:rsidR="00A569E8" w:rsidRPr="00A569E8" w:rsidRDefault="00A569E8" w:rsidP="00A569E8">
      <w:pPr>
        <w:pStyle w:val="ListParagraph"/>
        <w:rPr>
          <w:rFonts w:eastAsia="Times New Roman"/>
          <w:b/>
          <w:szCs w:val="24"/>
        </w:rPr>
      </w:pPr>
    </w:p>
    <w:p w14:paraId="6162EF95" w14:textId="77777777" w:rsidR="00A569E8" w:rsidRDefault="00A569E8" w:rsidP="00A569E8">
      <w:pPr>
        <w:pStyle w:val="ListParagraph"/>
        <w:numPr>
          <w:ilvl w:val="0"/>
          <w:numId w:val="4"/>
        </w:numPr>
        <w:ind w:left="0" w:firstLine="0"/>
        <w:rPr>
          <w:rFonts w:eastAsia="Times New Roman"/>
          <w:b/>
          <w:szCs w:val="24"/>
        </w:rPr>
      </w:pPr>
      <w:r w:rsidRPr="00A569E8">
        <w:rPr>
          <w:rFonts w:eastAsia="Times New Roman"/>
          <w:b/>
          <w:szCs w:val="24"/>
        </w:rPr>
        <w:t xml:space="preserve">Severability. </w:t>
      </w:r>
      <w:r w:rsidRPr="00A569E8">
        <w:rPr>
          <w:rFonts w:eastAsia="Times New Roman"/>
          <w:bCs/>
          <w:szCs w:val="24"/>
        </w:rPr>
        <w:t>If any provision of this Ordinance or its application to any person or circumstance is held invalid, the invalidity does not affect other provisions of applications of this Ordinance that can be given effect without the invalid provision or application, and to this end, the provisions of this Ordinance are severable.</w:t>
      </w:r>
      <w:r w:rsidRPr="00A569E8">
        <w:rPr>
          <w:rFonts w:eastAsia="Times New Roman"/>
          <w:b/>
          <w:szCs w:val="24"/>
        </w:rPr>
        <w:t xml:space="preserve"> </w:t>
      </w:r>
    </w:p>
    <w:p w14:paraId="7B503C76" w14:textId="77777777" w:rsidR="00A569E8" w:rsidRPr="00A569E8" w:rsidRDefault="00A569E8" w:rsidP="00A569E8">
      <w:pPr>
        <w:pStyle w:val="ListParagraph"/>
        <w:ind w:left="720"/>
        <w:rPr>
          <w:rFonts w:eastAsia="Times New Roman"/>
          <w:b/>
          <w:szCs w:val="24"/>
        </w:rPr>
      </w:pPr>
    </w:p>
    <w:p w14:paraId="3FF52252" w14:textId="77777777" w:rsidR="00A569E8" w:rsidRPr="00A569E8" w:rsidRDefault="00A569E8" w:rsidP="00A569E8">
      <w:pPr>
        <w:pStyle w:val="ListParagraph"/>
        <w:numPr>
          <w:ilvl w:val="0"/>
          <w:numId w:val="4"/>
        </w:numPr>
        <w:ind w:left="0" w:firstLine="0"/>
        <w:rPr>
          <w:rFonts w:eastAsia="Times New Roman"/>
          <w:bCs/>
          <w:szCs w:val="24"/>
        </w:rPr>
      </w:pPr>
      <w:r w:rsidRPr="00A569E8">
        <w:rPr>
          <w:rFonts w:eastAsia="Times New Roman"/>
          <w:b/>
          <w:szCs w:val="24"/>
        </w:rPr>
        <w:t xml:space="preserve">Effective Date. </w:t>
      </w:r>
      <w:r w:rsidRPr="00A569E8">
        <w:rPr>
          <w:rFonts w:eastAsia="Times New Roman"/>
          <w:bCs/>
          <w:szCs w:val="24"/>
        </w:rPr>
        <w:t xml:space="preserve">The Town Clerk shall properly post or publish this Ordinance as required under Wis. Stat. § 60.80, and this Ordinance shall be effective on publication or posting. </w:t>
      </w:r>
    </w:p>
    <w:p w14:paraId="39A9530E" w14:textId="3A327CF4" w:rsidR="00A569E8" w:rsidRPr="00A569E8" w:rsidRDefault="00A569E8" w:rsidP="00A569E8">
      <w:pPr>
        <w:pStyle w:val="ListParagraph"/>
        <w:ind w:left="720"/>
        <w:rPr>
          <w:rFonts w:eastAsia="Times New Roman"/>
          <w:b/>
          <w:szCs w:val="24"/>
        </w:rPr>
      </w:pPr>
    </w:p>
    <w:p w14:paraId="3FCCA238" w14:textId="77777777" w:rsidR="00A569E8" w:rsidRPr="00A569E8" w:rsidRDefault="00A569E8" w:rsidP="00A569E8">
      <w:pPr>
        <w:pStyle w:val="ListParagraph"/>
        <w:rPr>
          <w:rFonts w:eastAsia="Times New Roman"/>
          <w:bCs/>
          <w:szCs w:val="24"/>
        </w:rPr>
      </w:pPr>
    </w:p>
    <w:p w14:paraId="2481C6EA" w14:textId="77777777" w:rsidR="00677E05" w:rsidRDefault="00677E05" w:rsidP="00164333">
      <w:pPr>
        <w:pStyle w:val="ListParagraph"/>
      </w:pPr>
    </w:p>
    <w:p w14:paraId="3EFC8637" w14:textId="77777777" w:rsidR="00677E05" w:rsidRDefault="00677E05" w:rsidP="00164333">
      <w:pPr>
        <w:pStyle w:val="ListParagraph"/>
      </w:pPr>
    </w:p>
    <w:p w14:paraId="18D86A5D" w14:textId="6B08C079" w:rsidR="00677E05" w:rsidRPr="00677E05" w:rsidRDefault="00677E05" w:rsidP="00677E05">
      <w:pPr>
        <w:rPr>
          <w:rFonts w:eastAsia="Times New Roman"/>
          <w:bCs/>
          <w:szCs w:val="24"/>
        </w:rPr>
      </w:pPr>
      <w:r w:rsidRPr="00677E05">
        <w:rPr>
          <w:rFonts w:eastAsia="Times New Roman"/>
          <w:bCs/>
          <w:szCs w:val="24"/>
        </w:rPr>
        <w:t xml:space="preserve">Adopted by the Town Board on </w:t>
      </w:r>
      <w:r w:rsidR="00A742A7">
        <w:rPr>
          <w:rFonts w:eastAsia="Times New Roman"/>
          <w:bCs/>
          <w:szCs w:val="24"/>
        </w:rPr>
        <w:t>March 21,</w:t>
      </w:r>
      <w:r w:rsidRPr="00677E05">
        <w:rPr>
          <w:rFonts w:eastAsia="Times New Roman"/>
          <w:bCs/>
          <w:szCs w:val="24"/>
        </w:rPr>
        <w:t xml:space="preserve"> 2024.</w:t>
      </w:r>
    </w:p>
    <w:p w14:paraId="4175227D" w14:textId="77777777" w:rsidR="00677E05" w:rsidRPr="00677E05" w:rsidRDefault="00677E05" w:rsidP="00677E05">
      <w:pPr>
        <w:rPr>
          <w:rFonts w:eastAsia="Times New Roman"/>
          <w:bCs/>
          <w:szCs w:val="24"/>
        </w:rPr>
      </w:pPr>
    </w:p>
    <w:p w14:paraId="45B8F1CC" w14:textId="77777777" w:rsidR="00677E05" w:rsidRPr="00677E05" w:rsidRDefault="00677E05" w:rsidP="00677E05">
      <w:pPr>
        <w:ind w:left="720"/>
        <w:jc w:val="left"/>
        <w:rPr>
          <w:rFonts w:eastAsia="Times New Roman"/>
          <w:szCs w:val="24"/>
        </w:rPr>
      </w:pP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t>TOWN OF DOVRE</w:t>
      </w:r>
    </w:p>
    <w:p w14:paraId="6320F786" w14:textId="77777777" w:rsidR="00677E05" w:rsidRPr="00677E05" w:rsidRDefault="00677E05" w:rsidP="00677E05">
      <w:pPr>
        <w:jc w:val="left"/>
        <w:rPr>
          <w:rFonts w:eastAsia="Times New Roman"/>
          <w:szCs w:val="24"/>
        </w:rPr>
      </w:pPr>
    </w:p>
    <w:p w14:paraId="02C4B669" w14:textId="77777777" w:rsidR="00677E05" w:rsidRPr="00677E05" w:rsidRDefault="00677E05" w:rsidP="00677E05">
      <w:pPr>
        <w:jc w:val="left"/>
        <w:rPr>
          <w:rFonts w:eastAsia="Times New Roman"/>
          <w:szCs w:val="24"/>
        </w:rPr>
      </w:pP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t>By:</w:t>
      </w:r>
      <w:r w:rsidRPr="00677E05">
        <w:rPr>
          <w:rFonts w:eastAsia="Times New Roman"/>
          <w:szCs w:val="24"/>
        </w:rPr>
        <w:tab/>
        <w:t>________________________</w:t>
      </w:r>
    </w:p>
    <w:p w14:paraId="4F968EBE" w14:textId="77777777" w:rsidR="00677E05" w:rsidRPr="00677E05" w:rsidRDefault="00677E05" w:rsidP="00677E05">
      <w:pPr>
        <w:ind w:left="720"/>
        <w:jc w:val="left"/>
        <w:rPr>
          <w:rFonts w:eastAsia="Times New Roman"/>
          <w:szCs w:val="24"/>
        </w:rPr>
      </w:pP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t>Mitch Hanson, Chairman</w:t>
      </w:r>
    </w:p>
    <w:p w14:paraId="5DEEFC7F" w14:textId="77777777" w:rsidR="00677E05" w:rsidRPr="00677E05" w:rsidRDefault="00677E05" w:rsidP="00677E05">
      <w:pPr>
        <w:jc w:val="left"/>
        <w:rPr>
          <w:rFonts w:eastAsia="Times New Roman"/>
          <w:szCs w:val="24"/>
        </w:rPr>
      </w:pPr>
    </w:p>
    <w:p w14:paraId="34596D14" w14:textId="77777777" w:rsidR="00677E05" w:rsidRPr="00677E05" w:rsidRDefault="00677E05" w:rsidP="00677E05">
      <w:pPr>
        <w:jc w:val="left"/>
        <w:rPr>
          <w:rFonts w:eastAsia="Times New Roman"/>
          <w:szCs w:val="24"/>
        </w:rPr>
      </w:pPr>
    </w:p>
    <w:p w14:paraId="65BA630B" w14:textId="77777777" w:rsidR="00677E05" w:rsidRPr="00677E05" w:rsidRDefault="00677E05" w:rsidP="00677E05">
      <w:pPr>
        <w:jc w:val="left"/>
        <w:rPr>
          <w:rFonts w:eastAsia="Times New Roman"/>
          <w:szCs w:val="24"/>
        </w:rPr>
      </w:pP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t>Attest: ________________________________</w:t>
      </w:r>
    </w:p>
    <w:p w14:paraId="3A76817A" w14:textId="77777777" w:rsidR="00677E05" w:rsidRPr="00677E05" w:rsidRDefault="00677E05" w:rsidP="00677E05">
      <w:pPr>
        <w:ind w:left="720"/>
        <w:jc w:val="left"/>
        <w:rPr>
          <w:rFonts w:eastAsia="Times New Roman"/>
          <w:szCs w:val="24"/>
        </w:rPr>
      </w:pP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r>
      <w:r w:rsidRPr="00677E05">
        <w:rPr>
          <w:rFonts w:eastAsia="Times New Roman"/>
          <w:szCs w:val="24"/>
        </w:rPr>
        <w:tab/>
        <w:t>Louise Cody, Clerk/Treasurer</w:t>
      </w:r>
    </w:p>
    <w:p w14:paraId="6F51EF0C" w14:textId="77777777" w:rsidR="00677E05" w:rsidRPr="00677E05" w:rsidRDefault="00677E05" w:rsidP="00677E05">
      <w:pPr>
        <w:jc w:val="left"/>
        <w:rPr>
          <w:rFonts w:eastAsia="Times New Roman"/>
          <w:szCs w:val="24"/>
        </w:rPr>
      </w:pPr>
    </w:p>
    <w:p w14:paraId="354C955F" w14:textId="77777777" w:rsidR="00677E05" w:rsidRPr="00677E05" w:rsidRDefault="00677E05" w:rsidP="00677E05">
      <w:pPr>
        <w:jc w:val="left"/>
        <w:rPr>
          <w:rFonts w:eastAsia="Times New Roman"/>
          <w:szCs w:val="24"/>
        </w:rPr>
      </w:pPr>
    </w:p>
    <w:p w14:paraId="560B3AA6" w14:textId="1F6EB8E6" w:rsidR="00677E05" w:rsidRPr="00677E05" w:rsidRDefault="00677E05" w:rsidP="00677E05">
      <w:pPr>
        <w:jc w:val="left"/>
        <w:rPr>
          <w:rFonts w:eastAsia="Times New Roman"/>
          <w:szCs w:val="24"/>
        </w:rPr>
      </w:pPr>
      <w:r w:rsidRPr="00677E05">
        <w:rPr>
          <w:rFonts w:eastAsia="Times New Roman"/>
          <w:szCs w:val="24"/>
        </w:rPr>
        <w:t xml:space="preserve">Published: </w:t>
      </w:r>
      <w:r w:rsidR="00A742A7">
        <w:rPr>
          <w:rFonts w:eastAsia="Times New Roman"/>
          <w:szCs w:val="24"/>
        </w:rPr>
        <w:t>March 21,</w:t>
      </w:r>
      <w:r w:rsidRPr="00677E05">
        <w:rPr>
          <w:rFonts w:eastAsia="Times New Roman"/>
          <w:szCs w:val="24"/>
        </w:rPr>
        <w:t xml:space="preserve"> 2024</w:t>
      </w:r>
    </w:p>
    <w:p w14:paraId="6FDA81D0" w14:textId="77777777" w:rsidR="00677E05" w:rsidRPr="00164333" w:rsidRDefault="00677E05" w:rsidP="00164333">
      <w:pPr>
        <w:pStyle w:val="ListParagraph"/>
      </w:pPr>
    </w:p>
    <w:sectPr w:rsidR="00677E05" w:rsidRPr="00164333" w:rsidSect="00F6073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5820" w14:textId="77777777" w:rsidR="00F60737" w:rsidRDefault="00F60737" w:rsidP="008C50D0">
      <w:r>
        <w:separator/>
      </w:r>
    </w:p>
  </w:endnote>
  <w:endnote w:type="continuationSeparator" w:id="0">
    <w:p w14:paraId="5C3D0D2F" w14:textId="77777777" w:rsidR="00F60737" w:rsidRDefault="00F60737" w:rsidP="008C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1FA1" w14:textId="77777777" w:rsidR="007A5CA2" w:rsidRDefault="007A5CA2" w:rsidP="008C5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5F79" w14:textId="77777777" w:rsidR="007A5CA2" w:rsidRDefault="007A5CA2" w:rsidP="008C5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39F4" w14:textId="77777777" w:rsidR="007A5CA2" w:rsidRDefault="007A5CA2" w:rsidP="008C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A087" w14:textId="77777777" w:rsidR="00F60737" w:rsidRDefault="00F60737" w:rsidP="008C50D0">
      <w:r>
        <w:separator/>
      </w:r>
    </w:p>
  </w:footnote>
  <w:footnote w:type="continuationSeparator" w:id="0">
    <w:p w14:paraId="2C61528A" w14:textId="77777777" w:rsidR="00F60737" w:rsidRDefault="00F60737" w:rsidP="008C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619E" w14:textId="77777777" w:rsidR="007A5CA2" w:rsidRDefault="007A5CA2" w:rsidP="008C5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A417" w14:textId="77777777" w:rsidR="007A5CA2" w:rsidRDefault="007A5CA2" w:rsidP="008C5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FA04" w14:textId="77777777" w:rsidR="007A5CA2" w:rsidRDefault="007A5CA2" w:rsidP="008C5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E30620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42E0BBE"/>
    <w:lvl w:ilvl="0">
      <w:start w:val="1"/>
      <w:numFmt w:val="decimal"/>
      <w:pStyle w:val="ListNumber"/>
      <w:lvlText w:val="%1."/>
      <w:lvlJc w:val="left"/>
      <w:pPr>
        <w:tabs>
          <w:tab w:val="num" w:pos="360"/>
        </w:tabs>
        <w:ind w:left="360" w:hanging="360"/>
      </w:pPr>
    </w:lvl>
  </w:abstractNum>
  <w:abstractNum w:abstractNumId="2" w15:restartNumberingAfterBreak="0">
    <w:nsid w:val="247D161D"/>
    <w:multiLevelType w:val="hybridMultilevel"/>
    <w:tmpl w:val="34AE8338"/>
    <w:lvl w:ilvl="0" w:tplc="F5E877E8">
      <w:start w:val="1"/>
      <w:numFmt w:val="decimal"/>
      <w:suff w:val="space"/>
      <w:lvlText w:val="Section %1."/>
      <w:lvlJc w:val="left"/>
      <w:pPr>
        <w:ind w:left="720" w:hanging="360"/>
      </w:pPr>
      <w:rPr>
        <w:rFonts w:hint="default"/>
        <w:b/>
        <w:bCs/>
      </w:rPr>
    </w:lvl>
    <w:lvl w:ilvl="1" w:tplc="8BBE7DAE">
      <w:start w:val="1"/>
      <w:numFmt w:val="upperLetter"/>
      <w:lvlText w:val="%2."/>
      <w:lvlJc w:val="left"/>
      <w:pPr>
        <w:ind w:left="1440" w:hanging="360"/>
      </w:pPr>
      <w:rPr>
        <w:b w:val="0"/>
        <w:bCs/>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261AB"/>
    <w:multiLevelType w:val="multilevel"/>
    <w:tmpl w:val="D470685E"/>
    <w:lvl w:ilvl="0">
      <w:start w:val="1"/>
      <w:numFmt w:val="decimal"/>
      <w:pStyle w:val="Interrog"/>
      <w:lvlText w:val="INTERROGATORY NO. %1:"/>
      <w:lvlJc w:val="left"/>
      <w:pPr>
        <w:tabs>
          <w:tab w:val="num" w:pos="3312"/>
        </w:tabs>
        <w:ind w:left="0" w:firstLine="0"/>
      </w:pPr>
    </w:lvl>
    <w:lvl w:ilvl="1">
      <w:start w:val="1"/>
      <w:numFmt w:val="decimal"/>
      <w:lvlRestart w:val="0"/>
      <w:pStyle w:val="Request"/>
      <w:lvlText w:val="REQUEST NO. %2:"/>
      <w:lvlJc w:val="left"/>
      <w:pPr>
        <w:tabs>
          <w:tab w:val="num" w:pos="2304"/>
        </w:tabs>
        <w:ind w:left="0" w:firstLine="0"/>
      </w:pPr>
      <w:rPr>
        <w:rFonts w:ascii="Times New Roman Bold" w:hAnsi="Times New Roman Bold"/>
        <w:b/>
      </w:rPr>
    </w:lvl>
    <w:lvl w:ilvl="2">
      <w:start w:val="1"/>
      <w:numFmt w:val="none"/>
      <w:lvlRestart w:val="0"/>
      <w:pStyle w:val="Answer"/>
      <w:lvlText w:val="Answer:"/>
      <w:lvlJc w:val="left"/>
      <w:pPr>
        <w:tabs>
          <w:tab w:val="num" w:pos="2088"/>
        </w:tabs>
        <w:ind w:left="0" w:firstLine="720"/>
      </w:pPr>
      <w:rPr>
        <w:rFonts w:ascii="Times New Roman Bold" w:hAnsi="Times New Roman Bold" w:hint="default"/>
        <w:b/>
        <w:i w:val="0"/>
        <w:sz w:val="24"/>
      </w:rPr>
    </w:lvl>
    <w:lvl w:ilvl="3">
      <w:start w:val="1"/>
      <w:numFmt w:val="none"/>
      <w:lvlRestart w:val="0"/>
      <w:pStyle w:val="Response"/>
      <w:lvlText w:val="Response:"/>
      <w:lvlJc w:val="left"/>
      <w:pPr>
        <w:tabs>
          <w:tab w:val="num" w:pos="2232"/>
        </w:tabs>
        <w:ind w:left="0" w:firstLine="720"/>
      </w:pPr>
      <w:rPr>
        <w:rFonts w:ascii="Times New Roman Bold" w:hAnsi="Times New Roman Bold"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60582446">
    <w:abstractNumId w:val="1"/>
  </w:num>
  <w:num w:numId="2" w16cid:durableId="779493123">
    <w:abstractNumId w:val="0"/>
  </w:num>
  <w:num w:numId="3" w16cid:durableId="1689020373">
    <w:abstractNumId w:val="3"/>
  </w:num>
  <w:num w:numId="4" w16cid:durableId="413402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lkohls\AppData\Local\LEAP Desktop\CDE\ed4a4054-0307-4a1c-b2fa-974d638ed8e8\LEAP2Office\MacroFields\"/>
    <w:docVar w:name="LEAPUniqueCode" w:val="171ddce4-5c7b-4843-aaa5-df94f1d1b202"/>
  </w:docVars>
  <w:rsids>
    <w:rsidRoot w:val="00B172FD"/>
    <w:rsid w:val="000248A1"/>
    <w:rsid w:val="0004143B"/>
    <w:rsid w:val="00066AD6"/>
    <w:rsid w:val="00131C0E"/>
    <w:rsid w:val="00155F5C"/>
    <w:rsid w:val="00164333"/>
    <w:rsid w:val="00425BCB"/>
    <w:rsid w:val="004705E2"/>
    <w:rsid w:val="005803DC"/>
    <w:rsid w:val="005E7FE7"/>
    <w:rsid w:val="005F0B47"/>
    <w:rsid w:val="00677E05"/>
    <w:rsid w:val="006F7A59"/>
    <w:rsid w:val="007220FE"/>
    <w:rsid w:val="007A5CA2"/>
    <w:rsid w:val="008C02C7"/>
    <w:rsid w:val="008C50D0"/>
    <w:rsid w:val="00A038E4"/>
    <w:rsid w:val="00A569E8"/>
    <w:rsid w:val="00A742A7"/>
    <w:rsid w:val="00B172FD"/>
    <w:rsid w:val="00B97BC6"/>
    <w:rsid w:val="00BE3797"/>
    <w:rsid w:val="00CD588D"/>
    <w:rsid w:val="00F51D35"/>
    <w:rsid w:val="00F60737"/>
    <w:rsid w:val="00F84973"/>
    <w:rsid w:val="00F9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073B2"/>
  <w15:chartTrackingRefBased/>
  <w15:docId w15:val="{521AAF10-A09C-4D1B-8C79-CE9CB771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333"/>
    <w:pPr>
      <w:jc w:val="both"/>
    </w:pPr>
    <w:rPr>
      <w:rFonts w:ascii="Times New Roman" w:hAnsi="Times New Roman"/>
      <w:sz w:val="24"/>
    </w:rPr>
  </w:style>
  <w:style w:type="paragraph" w:styleId="Heading1">
    <w:name w:val="heading 1"/>
    <w:basedOn w:val="Normal"/>
    <w:next w:val="Normal"/>
    <w:link w:val="Heading1Char"/>
    <w:uiPriority w:val="9"/>
    <w:qFormat/>
    <w:rsid w:val="008C50D0"/>
    <w:pPr>
      <w:keepNext/>
      <w:spacing w:after="240"/>
      <w:ind w:left="720" w:hanging="720"/>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uiPriority w:val="9"/>
    <w:unhideWhenUsed/>
    <w:qFormat/>
    <w:rsid w:val="008C50D0"/>
    <w:pPr>
      <w:keepNext/>
      <w:numPr>
        <w:ilvl w:val="1"/>
      </w:numPr>
      <w:spacing w:after="240"/>
      <w:ind w:left="1440" w:hanging="720"/>
      <w:outlineLvl w:val="1"/>
    </w:pPr>
    <w:rPr>
      <w:rFonts w:ascii="Times New Roman Bold" w:eastAsia="Times New Roman" w:hAnsi="Times New Roman Bold"/>
      <w:b/>
      <w:bCs/>
      <w:iCs/>
      <w:szCs w:val="28"/>
    </w:rPr>
  </w:style>
  <w:style w:type="paragraph" w:styleId="Heading3">
    <w:name w:val="heading 3"/>
    <w:basedOn w:val="Normal"/>
    <w:next w:val="Normal"/>
    <w:link w:val="Heading3Char"/>
    <w:uiPriority w:val="9"/>
    <w:unhideWhenUsed/>
    <w:qFormat/>
    <w:rsid w:val="008C50D0"/>
    <w:pPr>
      <w:keepNext/>
      <w:numPr>
        <w:ilvl w:val="2"/>
      </w:numPr>
      <w:spacing w:after="240"/>
      <w:ind w:left="2160" w:hanging="720"/>
      <w:outlineLvl w:val="2"/>
    </w:pPr>
    <w:rPr>
      <w:rFonts w:eastAsia="Times New Roman"/>
      <w:b/>
      <w:bCs/>
      <w:szCs w:val="26"/>
    </w:rPr>
  </w:style>
  <w:style w:type="paragraph" w:styleId="Heading4">
    <w:name w:val="heading 4"/>
    <w:basedOn w:val="Normal"/>
    <w:next w:val="Normal"/>
    <w:link w:val="Heading4Char"/>
    <w:uiPriority w:val="9"/>
    <w:unhideWhenUsed/>
    <w:qFormat/>
    <w:rsid w:val="008C50D0"/>
    <w:pPr>
      <w:keepNext/>
      <w:numPr>
        <w:ilvl w:val="3"/>
      </w:numPr>
      <w:spacing w:after="240"/>
      <w:ind w:left="2880" w:hanging="72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A2"/>
    <w:pPr>
      <w:tabs>
        <w:tab w:val="center" w:pos="4680"/>
        <w:tab w:val="right" w:pos="9360"/>
      </w:tabs>
    </w:pPr>
  </w:style>
  <w:style w:type="character" w:customStyle="1" w:styleId="HeaderChar">
    <w:name w:val="Header Char"/>
    <w:basedOn w:val="DefaultParagraphFont"/>
    <w:link w:val="Header"/>
    <w:uiPriority w:val="99"/>
    <w:rsid w:val="007A5CA2"/>
    <w:rPr>
      <w:sz w:val="22"/>
      <w:szCs w:val="22"/>
    </w:rPr>
  </w:style>
  <w:style w:type="paragraph" w:styleId="Footer">
    <w:name w:val="footer"/>
    <w:basedOn w:val="Normal"/>
    <w:link w:val="FooterChar"/>
    <w:uiPriority w:val="99"/>
    <w:unhideWhenUsed/>
    <w:rsid w:val="007A5CA2"/>
    <w:pPr>
      <w:tabs>
        <w:tab w:val="center" w:pos="4680"/>
        <w:tab w:val="right" w:pos="9360"/>
      </w:tabs>
    </w:pPr>
  </w:style>
  <w:style w:type="character" w:customStyle="1" w:styleId="FooterChar">
    <w:name w:val="Footer Char"/>
    <w:basedOn w:val="DefaultParagraphFont"/>
    <w:link w:val="Footer"/>
    <w:uiPriority w:val="99"/>
    <w:rsid w:val="007A5CA2"/>
    <w:rPr>
      <w:sz w:val="22"/>
      <w:szCs w:val="22"/>
    </w:rPr>
  </w:style>
  <w:style w:type="paragraph" w:customStyle="1" w:styleId="BNBodyText">
    <w:name w:val="BN Body Text"/>
    <w:basedOn w:val="Normal"/>
    <w:link w:val="BNBodyTextChar"/>
    <w:rsid w:val="008C50D0"/>
    <w:pPr>
      <w:spacing w:line="480" w:lineRule="auto"/>
      <w:ind w:firstLine="720"/>
    </w:pPr>
  </w:style>
  <w:style w:type="paragraph" w:customStyle="1" w:styleId="BlockQuote">
    <w:name w:val="Block Quote"/>
    <w:basedOn w:val="Normal"/>
    <w:link w:val="BlockQuoteChar"/>
    <w:uiPriority w:val="1"/>
    <w:qFormat/>
    <w:rsid w:val="008C50D0"/>
    <w:pPr>
      <w:spacing w:after="240"/>
      <w:ind w:left="720" w:right="720"/>
    </w:pPr>
  </w:style>
  <w:style w:type="character" w:customStyle="1" w:styleId="BNBodyTextChar">
    <w:name w:val="BN Body Text Char"/>
    <w:basedOn w:val="DefaultParagraphFont"/>
    <w:link w:val="BNBodyText"/>
    <w:rsid w:val="008C50D0"/>
    <w:rPr>
      <w:rFonts w:ascii="Times New Roman" w:hAnsi="Times New Roman"/>
      <w:sz w:val="24"/>
    </w:rPr>
  </w:style>
  <w:style w:type="paragraph" w:customStyle="1" w:styleId="AfterBlock">
    <w:name w:val="After Block"/>
    <w:basedOn w:val="Normal"/>
    <w:link w:val="AfterBlockChar"/>
    <w:uiPriority w:val="2"/>
    <w:qFormat/>
    <w:rsid w:val="008C50D0"/>
    <w:pPr>
      <w:spacing w:line="480" w:lineRule="auto"/>
    </w:pPr>
  </w:style>
  <w:style w:type="character" w:customStyle="1" w:styleId="BlockQuoteChar">
    <w:name w:val="Block Quote Char"/>
    <w:basedOn w:val="DefaultParagraphFont"/>
    <w:link w:val="BlockQuote"/>
    <w:rsid w:val="008C50D0"/>
    <w:rPr>
      <w:rFonts w:ascii="Times New Roman" w:hAnsi="Times New Roman"/>
      <w:sz w:val="24"/>
    </w:rPr>
  </w:style>
  <w:style w:type="paragraph" w:customStyle="1" w:styleId="BNNoSpacing">
    <w:name w:val="BN No Spacing"/>
    <w:basedOn w:val="Normal"/>
    <w:link w:val="BNNoSpacingChar"/>
    <w:rsid w:val="008C50D0"/>
  </w:style>
  <w:style w:type="character" w:customStyle="1" w:styleId="AfterBlockChar">
    <w:name w:val="After Block Char"/>
    <w:basedOn w:val="DefaultParagraphFont"/>
    <w:link w:val="AfterBlock"/>
    <w:rsid w:val="008C50D0"/>
    <w:rPr>
      <w:rFonts w:ascii="Times New Roman" w:hAnsi="Times New Roman"/>
      <w:sz w:val="24"/>
    </w:rPr>
  </w:style>
  <w:style w:type="character" w:customStyle="1" w:styleId="Heading1Char">
    <w:name w:val="Heading 1 Char"/>
    <w:basedOn w:val="DefaultParagraphFont"/>
    <w:link w:val="Heading1"/>
    <w:uiPriority w:val="9"/>
    <w:rsid w:val="008C50D0"/>
    <w:rPr>
      <w:rFonts w:ascii="Times New Roman Bold" w:eastAsia="Times New Roman" w:hAnsi="Times New Roman Bold"/>
      <w:b/>
      <w:bCs/>
      <w:caps/>
      <w:kern w:val="32"/>
      <w:sz w:val="24"/>
      <w:szCs w:val="32"/>
    </w:rPr>
  </w:style>
  <w:style w:type="character" w:customStyle="1" w:styleId="BNNoSpacingChar">
    <w:name w:val="BN No Spacing Char"/>
    <w:basedOn w:val="DefaultParagraphFont"/>
    <w:link w:val="BNNoSpacing"/>
    <w:rsid w:val="008C50D0"/>
    <w:rPr>
      <w:rFonts w:ascii="Times New Roman" w:hAnsi="Times New Roman"/>
      <w:sz w:val="24"/>
    </w:rPr>
  </w:style>
  <w:style w:type="character" w:customStyle="1" w:styleId="Heading2Char">
    <w:name w:val="Heading 2 Char"/>
    <w:basedOn w:val="DefaultParagraphFont"/>
    <w:link w:val="Heading2"/>
    <w:uiPriority w:val="9"/>
    <w:rsid w:val="008C50D0"/>
    <w:rPr>
      <w:rFonts w:ascii="Times New Roman Bold" w:eastAsia="Times New Roman" w:hAnsi="Times New Roman Bold"/>
      <w:b/>
      <w:bCs/>
      <w:iCs/>
      <w:sz w:val="24"/>
      <w:szCs w:val="28"/>
    </w:rPr>
  </w:style>
  <w:style w:type="character" w:customStyle="1" w:styleId="Heading3Char">
    <w:name w:val="Heading 3 Char"/>
    <w:basedOn w:val="DefaultParagraphFont"/>
    <w:link w:val="Heading3"/>
    <w:uiPriority w:val="9"/>
    <w:rsid w:val="008C50D0"/>
    <w:rPr>
      <w:rFonts w:ascii="Times New Roman" w:eastAsia="Times New Roman" w:hAnsi="Times New Roman"/>
      <w:b/>
      <w:bCs/>
      <w:sz w:val="24"/>
      <w:szCs w:val="26"/>
    </w:rPr>
  </w:style>
  <w:style w:type="character" w:customStyle="1" w:styleId="Heading4Char">
    <w:name w:val="Heading 4 Char"/>
    <w:basedOn w:val="DefaultParagraphFont"/>
    <w:link w:val="Heading4"/>
    <w:uiPriority w:val="9"/>
    <w:rsid w:val="008C50D0"/>
    <w:rPr>
      <w:rFonts w:ascii="Times New Roman" w:eastAsia="Times New Roman" w:hAnsi="Times New Roman"/>
      <w:b/>
      <w:bCs/>
      <w:iCs/>
      <w:sz w:val="24"/>
    </w:rPr>
  </w:style>
  <w:style w:type="paragraph" w:styleId="Title">
    <w:name w:val="Title"/>
    <w:basedOn w:val="Normal"/>
    <w:next w:val="Normal"/>
    <w:link w:val="TitleChar"/>
    <w:uiPriority w:val="8"/>
    <w:qFormat/>
    <w:rsid w:val="008C50D0"/>
    <w:pPr>
      <w:keepNext/>
      <w:spacing w:after="240"/>
      <w:jc w:val="center"/>
      <w:outlineLvl w:val="0"/>
    </w:pPr>
    <w:rPr>
      <w:rFonts w:eastAsia="Times New Roman"/>
      <w:b/>
      <w:bCs/>
      <w:kern w:val="28"/>
      <w:szCs w:val="32"/>
    </w:rPr>
  </w:style>
  <w:style w:type="character" w:customStyle="1" w:styleId="TitleChar">
    <w:name w:val="Title Char"/>
    <w:basedOn w:val="DefaultParagraphFont"/>
    <w:link w:val="Title"/>
    <w:uiPriority w:val="8"/>
    <w:rsid w:val="008C50D0"/>
    <w:rPr>
      <w:rFonts w:ascii="Times New Roman" w:eastAsia="Times New Roman" w:hAnsi="Times New Roman"/>
      <w:b/>
      <w:bCs/>
      <w:kern w:val="28"/>
      <w:sz w:val="24"/>
      <w:szCs w:val="32"/>
    </w:rPr>
  </w:style>
  <w:style w:type="paragraph" w:styleId="ListParagraph">
    <w:name w:val="List Paragraph"/>
    <w:aliases w:val="SS#"/>
    <w:basedOn w:val="Normal"/>
    <w:uiPriority w:val="34"/>
    <w:rsid w:val="008C50D0"/>
  </w:style>
  <w:style w:type="paragraph" w:customStyle="1" w:styleId="DS">
    <w:name w:val="DS#"/>
    <w:basedOn w:val="Normal"/>
    <w:link w:val="DSChar"/>
    <w:rsid w:val="008C50D0"/>
  </w:style>
  <w:style w:type="paragraph" w:customStyle="1" w:styleId="Interrogatory">
    <w:name w:val="Interrogatory"/>
    <w:basedOn w:val="Interrog"/>
    <w:link w:val="InterrogatoryChar"/>
    <w:qFormat/>
    <w:rsid w:val="008C50D0"/>
    <w:rPr>
      <w:rFonts w:ascii="Times New Roman Bold" w:hAnsi="Times New Roman Bold"/>
      <w:b/>
    </w:rPr>
  </w:style>
  <w:style w:type="character" w:customStyle="1" w:styleId="DSChar">
    <w:name w:val="DS# Char"/>
    <w:basedOn w:val="DefaultParagraphFont"/>
    <w:link w:val="DS"/>
    <w:rsid w:val="008C50D0"/>
    <w:rPr>
      <w:rFonts w:ascii="Times New Roman" w:hAnsi="Times New Roman"/>
      <w:sz w:val="24"/>
    </w:rPr>
  </w:style>
  <w:style w:type="paragraph" w:styleId="ListNumber">
    <w:name w:val="List Number"/>
    <w:aliases w:val="SS #"/>
    <w:basedOn w:val="Normal"/>
    <w:uiPriority w:val="9"/>
    <w:unhideWhenUsed/>
    <w:qFormat/>
    <w:rsid w:val="008C50D0"/>
    <w:pPr>
      <w:numPr>
        <w:numId w:val="1"/>
      </w:numPr>
      <w:tabs>
        <w:tab w:val="clear" w:pos="360"/>
      </w:tabs>
      <w:spacing w:after="240"/>
      <w:ind w:left="720" w:hanging="720"/>
    </w:pPr>
  </w:style>
  <w:style w:type="character" w:customStyle="1" w:styleId="InterrogatoryChar">
    <w:name w:val="Interrogatory Char"/>
    <w:basedOn w:val="DefaultParagraphFont"/>
    <w:link w:val="Interrogatory"/>
    <w:rsid w:val="008C50D0"/>
    <w:rPr>
      <w:rFonts w:ascii="Times New Roman Bold" w:hAnsi="Times New Roman Bold"/>
      <w:b/>
      <w:sz w:val="24"/>
    </w:rPr>
  </w:style>
  <w:style w:type="paragraph" w:styleId="ListNumber2">
    <w:name w:val="List Number 2"/>
    <w:aliases w:val="DS #"/>
    <w:basedOn w:val="Normal"/>
    <w:uiPriority w:val="10"/>
    <w:unhideWhenUsed/>
    <w:qFormat/>
    <w:rsid w:val="008C50D0"/>
    <w:pPr>
      <w:numPr>
        <w:numId w:val="2"/>
      </w:numPr>
      <w:tabs>
        <w:tab w:val="clear" w:pos="720"/>
      </w:tabs>
      <w:spacing w:line="480" w:lineRule="auto"/>
      <w:ind w:left="0" w:firstLine="720"/>
    </w:pPr>
  </w:style>
  <w:style w:type="paragraph" w:styleId="BodyText">
    <w:name w:val="Body Text"/>
    <w:basedOn w:val="Normal"/>
    <w:link w:val="BodyTextChar"/>
    <w:qFormat/>
    <w:rsid w:val="008C50D0"/>
    <w:pPr>
      <w:spacing w:line="480" w:lineRule="auto"/>
      <w:ind w:firstLine="720"/>
    </w:pPr>
  </w:style>
  <w:style w:type="character" w:customStyle="1" w:styleId="BodyTextChar">
    <w:name w:val="Body Text Char"/>
    <w:basedOn w:val="DefaultParagraphFont"/>
    <w:link w:val="BodyText"/>
    <w:rsid w:val="008C50D0"/>
    <w:rPr>
      <w:rFonts w:ascii="Times New Roman" w:hAnsi="Times New Roman"/>
      <w:sz w:val="24"/>
    </w:rPr>
  </w:style>
  <w:style w:type="paragraph" w:styleId="NoSpacing">
    <w:name w:val="No Spacing"/>
    <w:basedOn w:val="Normal"/>
    <w:uiPriority w:val="3"/>
    <w:qFormat/>
    <w:rsid w:val="008C50D0"/>
  </w:style>
  <w:style w:type="paragraph" w:customStyle="1" w:styleId="Interrog">
    <w:name w:val="Interrog"/>
    <w:basedOn w:val="Normal"/>
    <w:uiPriority w:val="11"/>
    <w:rsid w:val="008C50D0"/>
    <w:pPr>
      <w:numPr>
        <w:numId w:val="3"/>
      </w:numPr>
      <w:spacing w:after="240"/>
    </w:pPr>
  </w:style>
  <w:style w:type="paragraph" w:customStyle="1" w:styleId="Request">
    <w:name w:val="Request"/>
    <w:basedOn w:val="Normal"/>
    <w:uiPriority w:val="12"/>
    <w:qFormat/>
    <w:rsid w:val="008C50D0"/>
    <w:pPr>
      <w:numPr>
        <w:ilvl w:val="1"/>
        <w:numId w:val="3"/>
      </w:numPr>
      <w:spacing w:after="240"/>
    </w:pPr>
  </w:style>
  <w:style w:type="paragraph" w:customStyle="1" w:styleId="Answer">
    <w:name w:val="Answer"/>
    <w:basedOn w:val="Normal"/>
    <w:uiPriority w:val="13"/>
    <w:qFormat/>
    <w:rsid w:val="008C50D0"/>
    <w:pPr>
      <w:numPr>
        <w:ilvl w:val="2"/>
        <w:numId w:val="3"/>
      </w:numPr>
      <w:spacing w:after="240"/>
    </w:pPr>
  </w:style>
  <w:style w:type="paragraph" w:customStyle="1" w:styleId="Response">
    <w:name w:val="Response"/>
    <w:basedOn w:val="Normal"/>
    <w:uiPriority w:val="14"/>
    <w:qFormat/>
    <w:rsid w:val="008C50D0"/>
    <w:pPr>
      <w:numPr>
        <w:ilvl w:val="3"/>
        <w:numId w:val="3"/>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Kohls</dc:creator>
  <cp:keywords/>
  <cp:lastModifiedBy>Louise Cody</cp:lastModifiedBy>
  <cp:revision>3</cp:revision>
  <cp:lastPrinted>2024-03-21T12:19:00Z</cp:lastPrinted>
  <dcterms:created xsi:type="dcterms:W3CDTF">2024-03-21T12:21:00Z</dcterms:created>
  <dcterms:modified xsi:type="dcterms:W3CDTF">2024-03-28T17:39:00Z</dcterms:modified>
</cp:coreProperties>
</file>